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046AFC" w:rsidRDefault="006264EF" w:rsidP="006264EF">
      <w:pPr>
        <w:tabs>
          <w:tab w:val="left" w:pos="1701"/>
          <w:tab w:val="right" w:pos="9639"/>
        </w:tabs>
        <w:spacing w:before="120"/>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046AFC">
        <w:rPr>
          <w:rFonts w:ascii="Arial" w:hAnsi="Arial" w:cs="Times New Roman" w:hint="eastAsia"/>
          <w:b/>
          <w:kern w:val="0"/>
          <w:sz w:val="22"/>
          <w:lang w:val="de-DE"/>
        </w:rPr>
        <w:t>7</w:t>
      </w:r>
      <w:r w:rsidRPr="006264EF">
        <w:rPr>
          <w:rFonts w:ascii="Arial" w:eastAsia="MS Mincho" w:hAnsi="Arial" w:cs="Times New Roman"/>
          <w:b/>
          <w:kern w:val="0"/>
          <w:sz w:val="22"/>
          <w:lang w:val="de-DE" w:eastAsia="x-none"/>
        </w:rPr>
        <w:tab/>
      </w:r>
      <w:r w:rsidR="007D0D17" w:rsidRPr="007D0D17">
        <w:rPr>
          <w:rFonts w:ascii="Arial" w:eastAsia="MS Mincho" w:hAnsi="Arial" w:cs="Times New Roman"/>
          <w:b/>
          <w:kern w:val="0"/>
          <w:sz w:val="22"/>
          <w:lang w:val="de-DE" w:eastAsia="x-none"/>
        </w:rPr>
        <w:t>R2-2406323</w:t>
      </w:r>
    </w:p>
    <w:p w:rsidR="006264EF" w:rsidRPr="0094276C" w:rsidRDefault="00046AFC" w:rsidP="006264EF">
      <w:pPr>
        <w:tabs>
          <w:tab w:val="left" w:pos="1701"/>
          <w:tab w:val="right" w:pos="9923"/>
        </w:tabs>
        <w:spacing w:before="120"/>
        <w:rPr>
          <w:rFonts w:ascii="Arial" w:hAnsi="Arial" w:cs="Times New Roman"/>
          <w:b/>
          <w:kern w:val="0"/>
          <w:sz w:val="22"/>
          <w:lang w:val="de-DE"/>
        </w:rPr>
      </w:pPr>
      <w:r w:rsidRPr="00126A75">
        <w:rPr>
          <w:rFonts w:ascii="Arial" w:hAnsi="Arial" w:cs="Times New Roman"/>
          <w:b/>
          <w:kern w:val="0"/>
          <w:sz w:val="22"/>
          <w:lang w:val="de-DE"/>
        </w:rPr>
        <w:t xml:space="preserve">Maastricht, </w:t>
      </w:r>
      <w:r w:rsidR="006C3EA1" w:rsidRPr="008663B5">
        <w:rPr>
          <w:rFonts w:ascii="Arial" w:hAnsi="Arial" w:cs="Times New Roman"/>
          <w:b/>
          <w:kern w:val="0"/>
          <w:sz w:val="22"/>
          <w:lang w:val="de-DE"/>
        </w:rPr>
        <w:t>Netherlands</w:t>
      </w:r>
      <w:r w:rsidRPr="00126A75">
        <w:rPr>
          <w:rFonts w:ascii="Arial" w:hAnsi="Arial" w:cs="Times New Roman"/>
          <w:b/>
          <w:kern w:val="0"/>
          <w:sz w:val="22"/>
          <w:lang w:val="de-DE"/>
        </w:rPr>
        <w:t>, Aug 19</w:t>
      </w:r>
      <w:r w:rsidRPr="00126A75">
        <w:rPr>
          <w:rFonts w:ascii="Arial" w:hAnsi="Arial" w:cs="Times New Roman"/>
          <w:b/>
          <w:kern w:val="0"/>
          <w:sz w:val="22"/>
          <w:vertAlign w:val="superscript"/>
          <w:lang w:val="de-DE"/>
        </w:rPr>
        <w:t>th</w:t>
      </w:r>
      <w:r w:rsidRPr="00126A75">
        <w:rPr>
          <w:rFonts w:ascii="Arial" w:hAnsi="Arial" w:cs="Times New Roman"/>
          <w:b/>
          <w:kern w:val="0"/>
          <w:sz w:val="22"/>
          <w:lang w:val="de-DE"/>
        </w:rPr>
        <w:t xml:space="preserve"> – 23</w:t>
      </w:r>
      <w:r w:rsidRPr="00126A75">
        <w:rPr>
          <w:rFonts w:ascii="Arial" w:hAnsi="Arial" w:cs="Times New Roman"/>
          <w:b/>
          <w:kern w:val="0"/>
          <w:sz w:val="22"/>
          <w:vertAlign w:val="superscript"/>
          <w:lang w:val="de-DE"/>
        </w:rPr>
        <w:t>rd</w:t>
      </w:r>
      <w:r w:rsidRPr="00126A75">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C0526B">
        <w:rPr>
          <w:rFonts w:hint="eastAsia"/>
          <w:noProof w:val="0"/>
          <w:sz w:val="22"/>
          <w:szCs w:val="22"/>
          <w:lang w:eastAsia="zh-CN"/>
        </w:rPr>
        <w:t>4</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C0526B" w:rsidRPr="00C0526B">
        <w:rPr>
          <w:noProof w:val="0"/>
          <w:sz w:val="22"/>
          <w:szCs w:val="22"/>
          <w:lang w:eastAsia="zh-CN"/>
        </w:rPr>
        <w:t xml:space="preserve">Discussion on </w:t>
      </w:r>
      <w:r w:rsidR="008973CC">
        <w:rPr>
          <w:rFonts w:hint="eastAsia"/>
          <w:noProof w:val="0"/>
          <w:sz w:val="22"/>
          <w:szCs w:val="22"/>
          <w:lang w:eastAsia="zh-CN"/>
        </w:rPr>
        <w:t>s</w:t>
      </w:r>
      <w:r w:rsidR="00C0526B" w:rsidRPr="00C0526B">
        <w:rPr>
          <w:noProof w:val="0"/>
          <w:sz w:val="22"/>
          <w:szCs w:val="22"/>
          <w:lang w:eastAsia="zh-CN"/>
        </w:rPr>
        <w:t xml:space="preserve">upport of </w:t>
      </w:r>
      <w:r w:rsidR="008973CC">
        <w:rPr>
          <w:rFonts w:hint="eastAsia"/>
          <w:noProof w:val="0"/>
          <w:sz w:val="22"/>
          <w:szCs w:val="22"/>
          <w:lang w:eastAsia="zh-CN"/>
        </w:rPr>
        <w:t>b</w:t>
      </w:r>
      <w:r w:rsidR="00C0526B" w:rsidRPr="00C0526B">
        <w:rPr>
          <w:noProof w:val="0"/>
          <w:sz w:val="22"/>
          <w:szCs w:val="22"/>
          <w:lang w:eastAsia="zh-CN"/>
        </w:rPr>
        <w:t xml:space="preserve">roadcast </w:t>
      </w:r>
      <w:r w:rsidR="008973CC">
        <w:rPr>
          <w:rFonts w:hint="eastAsia"/>
          <w:noProof w:val="0"/>
          <w:sz w:val="22"/>
          <w:szCs w:val="22"/>
          <w:lang w:eastAsia="zh-CN"/>
        </w:rPr>
        <w:t>s</w:t>
      </w:r>
      <w:r w:rsidR="00C0526B" w:rsidRPr="00C0526B">
        <w:rPr>
          <w:noProof w:val="0"/>
          <w:sz w:val="22"/>
          <w:szCs w:val="22"/>
          <w:lang w:eastAsia="zh-CN"/>
        </w:rPr>
        <w:t xml:space="preserve">ervice </w:t>
      </w:r>
      <w:r w:rsidR="00991EDD">
        <w:rPr>
          <w:rFonts w:hint="eastAsia"/>
          <w:noProof w:val="0"/>
          <w:sz w:val="22"/>
          <w:szCs w:val="22"/>
          <w:lang w:eastAsia="zh-CN"/>
        </w:rPr>
        <w:t>in</w:t>
      </w:r>
      <w:r w:rsidR="00991EDD" w:rsidRPr="00C0526B">
        <w:rPr>
          <w:noProof w:val="0"/>
          <w:sz w:val="22"/>
          <w:szCs w:val="22"/>
          <w:lang w:eastAsia="zh-CN"/>
        </w:rPr>
        <w:t xml:space="preserve"> </w:t>
      </w:r>
      <w:r w:rsidR="00C0526B" w:rsidRPr="00C0526B">
        <w:rPr>
          <w:noProof w:val="0"/>
          <w:sz w:val="22"/>
          <w:szCs w:val="22"/>
          <w:lang w:eastAsia="zh-CN"/>
        </w:rPr>
        <w:t>NR NTN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0" w:name="_Ref35586532"/>
      <w:r w:rsidRPr="00776F20">
        <w:t>Introduction</w:t>
      </w:r>
      <w:bookmarkEnd w:id="0"/>
    </w:p>
    <w:p w:rsidR="000E0CF7" w:rsidRDefault="000E0CF7" w:rsidP="00863731">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 RAN2#12</w:t>
      </w:r>
      <w:r w:rsidR="00046AFC">
        <w:rPr>
          <w:rFonts w:ascii="Times New Roman" w:hAnsi="Times New Roman" w:cs="Times New Roman" w:hint="eastAsia"/>
          <w:kern w:val="0"/>
          <w:sz w:val="20"/>
          <w:szCs w:val="20"/>
          <w:lang w:val="en-GB"/>
        </w:rPr>
        <w:t>6 [1]</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following agreements were achieved</w:t>
      </w:r>
      <w:r w:rsidR="00353671">
        <w:rPr>
          <w:rFonts w:ascii="Times New Roman" w:hAnsi="Times New Roman" w:cs="Times New Roman" w:hint="eastAsia"/>
          <w:kern w:val="0"/>
          <w:sz w:val="20"/>
          <w:szCs w:val="20"/>
          <w:lang w:val="en-GB"/>
        </w:rPr>
        <w:t xml:space="preserve">: </w:t>
      </w:r>
    </w:p>
    <w:p w:rsidR="00046AFC" w:rsidRDefault="00046AFC" w:rsidP="0032656F">
      <w:pPr>
        <w:pStyle w:val="Doc-text2"/>
        <w:pBdr>
          <w:top w:val="single" w:sz="4" w:space="1" w:color="auto"/>
          <w:left w:val="single" w:sz="4" w:space="1" w:color="auto"/>
          <w:bottom w:val="single" w:sz="4" w:space="1" w:color="auto"/>
          <w:right w:val="single" w:sz="4" w:space="1" w:color="auto"/>
        </w:pBdr>
        <w:tabs>
          <w:tab w:val="clear" w:pos="1622"/>
        </w:tabs>
        <w:ind w:left="426"/>
      </w:pPr>
      <w:r>
        <w:t>Agreements:</w:t>
      </w:r>
    </w:p>
    <w:p w:rsidR="00046AFC" w:rsidRDefault="00046AFC" w:rsidP="0032656F">
      <w:pPr>
        <w:pStyle w:val="Doc-text2"/>
        <w:numPr>
          <w:ilvl w:val="0"/>
          <w:numId w:val="44"/>
        </w:numPr>
        <w:pBdr>
          <w:top w:val="single" w:sz="4" w:space="1" w:color="auto"/>
          <w:left w:val="single" w:sz="4" w:space="1" w:color="auto"/>
          <w:bottom w:val="single" w:sz="4" w:space="1" w:color="auto"/>
          <w:right w:val="single" w:sz="4" w:space="1" w:color="auto"/>
        </w:pBdr>
        <w:tabs>
          <w:tab w:val="clear" w:pos="1622"/>
        </w:tabs>
        <w:ind w:left="426" w:hanging="363"/>
      </w:pPr>
      <w:r>
        <w:t>For MBS broadcast service, both EFC and EMC are supported.</w:t>
      </w:r>
    </w:p>
    <w:p w:rsidR="00046AFC" w:rsidRDefault="00046AFC" w:rsidP="0032656F">
      <w:pPr>
        <w:pStyle w:val="Doc-text2"/>
        <w:numPr>
          <w:ilvl w:val="0"/>
          <w:numId w:val="44"/>
        </w:numPr>
        <w:pBdr>
          <w:top w:val="single" w:sz="4" w:space="1" w:color="auto"/>
          <w:left w:val="single" w:sz="4" w:space="1" w:color="auto"/>
          <w:bottom w:val="single" w:sz="4" w:space="1" w:color="auto"/>
          <w:right w:val="single" w:sz="4" w:space="1" w:color="auto"/>
        </w:pBdr>
        <w:tabs>
          <w:tab w:val="clear" w:pos="1622"/>
        </w:tabs>
        <w:ind w:left="426" w:hanging="363"/>
      </w:pPr>
      <w:r>
        <w:t>RAN2 will not define means for the NW to prevent the reception of the content of the service outside of the intended service area.</w:t>
      </w:r>
    </w:p>
    <w:p w:rsidR="00046AFC" w:rsidRDefault="00046AFC" w:rsidP="0032656F">
      <w:pPr>
        <w:pStyle w:val="Doc-text2"/>
        <w:numPr>
          <w:ilvl w:val="0"/>
          <w:numId w:val="44"/>
        </w:numPr>
        <w:pBdr>
          <w:top w:val="single" w:sz="4" w:space="1" w:color="auto"/>
          <w:left w:val="single" w:sz="4" w:space="1" w:color="auto"/>
          <w:bottom w:val="single" w:sz="4" w:space="1" w:color="auto"/>
          <w:right w:val="single" w:sz="4" w:space="1" w:color="auto"/>
        </w:pBdr>
        <w:tabs>
          <w:tab w:val="clear" w:pos="1622"/>
        </w:tabs>
        <w:ind w:left="426" w:hanging="363"/>
      </w:pPr>
      <w:r>
        <w:t>MBS broadcast intended service area is provided via system information</w:t>
      </w:r>
    </w:p>
    <w:p w:rsidR="00046AFC" w:rsidRDefault="00046AFC" w:rsidP="0032656F">
      <w:pPr>
        <w:pStyle w:val="Doc-text2"/>
        <w:numPr>
          <w:ilvl w:val="0"/>
          <w:numId w:val="44"/>
        </w:numPr>
        <w:pBdr>
          <w:top w:val="single" w:sz="4" w:space="1" w:color="auto"/>
          <w:left w:val="single" w:sz="4" w:space="1" w:color="auto"/>
          <w:bottom w:val="single" w:sz="4" w:space="1" w:color="auto"/>
          <w:right w:val="single" w:sz="4" w:space="1" w:color="auto"/>
        </w:pBdr>
        <w:tabs>
          <w:tab w:val="clear" w:pos="1622"/>
        </w:tabs>
        <w:ind w:left="426" w:hanging="363"/>
      </w:pPr>
      <w:r>
        <w:t xml:space="preserve">For MBS broadcast </w:t>
      </w:r>
      <w:r w:rsidRPr="00A5280D">
        <w:t>RAN2 considers the following possibilities for including the service area information: SIB20/ S</w:t>
      </w:r>
      <w:r>
        <w:t xml:space="preserve">IB21/ </w:t>
      </w:r>
      <w:proofErr w:type="spellStart"/>
      <w:r>
        <w:t>MBSBroadcastConfiguration</w:t>
      </w:r>
      <w:proofErr w:type="spellEnd"/>
      <w:r>
        <w:t>. FFS for ETWS</w:t>
      </w:r>
    </w:p>
    <w:p w:rsidR="00046AFC" w:rsidRDefault="00046AFC" w:rsidP="0032656F">
      <w:pPr>
        <w:pStyle w:val="Doc-text2"/>
        <w:numPr>
          <w:ilvl w:val="0"/>
          <w:numId w:val="44"/>
        </w:numPr>
        <w:pBdr>
          <w:top w:val="single" w:sz="4" w:space="1" w:color="auto"/>
          <w:left w:val="single" w:sz="4" w:space="1" w:color="auto"/>
          <w:bottom w:val="single" w:sz="4" w:space="1" w:color="auto"/>
          <w:right w:val="single" w:sz="4" w:space="1" w:color="auto"/>
        </w:pBdr>
        <w:tabs>
          <w:tab w:val="clear" w:pos="1622"/>
        </w:tabs>
        <w:ind w:left="426" w:hanging="363"/>
      </w:pPr>
      <w:r>
        <w:t>When intended service area (e.g., geographical area/TN coverage) is provided for MBS broadcast service, it needs to be associated with MBS session (FFS on the details)</w:t>
      </w:r>
    </w:p>
    <w:p w:rsidR="00776F20" w:rsidRDefault="00B33227" w:rsidP="00863731">
      <w:pPr>
        <w:tabs>
          <w:tab w:val="left" w:pos="7350"/>
        </w:tabs>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In this contribution,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signalling design of service area and the UE behaviour </w:t>
      </w:r>
      <w:r w:rsidRPr="00B33227">
        <w:rPr>
          <w:rFonts w:ascii="Times New Roman" w:hAnsi="Times New Roman" w:cs="Times New Roman"/>
          <w:kern w:val="0"/>
          <w:sz w:val="20"/>
          <w:szCs w:val="20"/>
          <w:lang w:val="en-GB"/>
        </w:rPr>
        <w:t>of receiving MBS service</w:t>
      </w:r>
      <w:r>
        <w:rPr>
          <w:rFonts w:ascii="Times New Roman" w:hAnsi="Times New Roman" w:cs="Times New Roman" w:hint="eastAsia"/>
          <w:kern w:val="0"/>
          <w:sz w:val="20"/>
          <w:szCs w:val="20"/>
          <w:lang w:val="en-GB"/>
        </w:rPr>
        <w:t xml:space="preserve"> in </w:t>
      </w:r>
      <w:r w:rsidR="00B139BE">
        <w:rPr>
          <w:rFonts w:ascii="Times New Roman" w:hAnsi="Times New Roman" w:cs="Times New Roman" w:hint="eastAsia"/>
          <w:kern w:val="0"/>
          <w:sz w:val="20"/>
          <w:szCs w:val="20"/>
          <w:lang w:val="en-GB"/>
        </w:rPr>
        <w:t xml:space="preserve">NR </w:t>
      </w:r>
      <w:r>
        <w:rPr>
          <w:rFonts w:ascii="Times New Roman" w:hAnsi="Times New Roman" w:cs="Times New Roman" w:hint="eastAsia"/>
          <w:kern w:val="0"/>
          <w:sz w:val="20"/>
          <w:szCs w:val="20"/>
          <w:lang w:val="en-GB"/>
        </w:rPr>
        <w:t>NTN will be discussed</w:t>
      </w:r>
      <w:r w:rsidR="00BB68AC" w:rsidRPr="00BB68AC">
        <w:rPr>
          <w:rFonts w:ascii="Times New Roman" w:eastAsia="Malgun Gothic" w:hAnsi="Times New Roman" w:cs="Times New Roman" w:hint="eastAsia"/>
          <w:kern w:val="0"/>
          <w:sz w:val="20"/>
          <w:szCs w:val="20"/>
          <w:lang w:val="en-GB"/>
        </w:rPr>
        <w:t>.</w:t>
      </w:r>
    </w:p>
    <w:p w:rsidR="00BB68AC" w:rsidRDefault="00BB68AC" w:rsidP="00C55466">
      <w:pPr>
        <w:pStyle w:val="1"/>
        <w:spacing w:before="0"/>
        <w:ind w:left="0" w:firstLine="0"/>
        <w:rPr>
          <w:lang w:eastAsia="zh-CN"/>
        </w:rPr>
      </w:pPr>
      <w:r>
        <w:t>Discussion</w:t>
      </w:r>
    </w:p>
    <w:p w:rsidR="00BB68AC" w:rsidRDefault="003B5125" w:rsidP="00C55466">
      <w:pPr>
        <w:pStyle w:val="20"/>
        <w:spacing w:before="0"/>
        <w:ind w:left="566" w:hangingChars="177" w:hanging="566"/>
        <w:rPr>
          <w:lang w:eastAsia="zh-CN"/>
        </w:rPr>
      </w:pPr>
      <w:r>
        <w:rPr>
          <w:rFonts w:hint="eastAsia"/>
          <w:lang w:eastAsia="zh-CN"/>
        </w:rPr>
        <w:t xml:space="preserve">Signalling design </w:t>
      </w:r>
      <w:r w:rsidR="00C76583">
        <w:rPr>
          <w:rFonts w:hint="eastAsia"/>
          <w:lang w:eastAsia="zh-CN"/>
        </w:rPr>
        <w:t>of</w:t>
      </w:r>
      <w:r w:rsidR="00FF7260">
        <w:rPr>
          <w:rFonts w:hint="eastAsia"/>
          <w:lang w:eastAsia="zh-CN"/>
        </w:rPr>
        <w:t xml:space="preserve"> service area</w:t>
      </w:r>
    </w:p>
    <w:p w:rsidR="006866A3" w:rsidRPr="006866A3" w:rsidRDefault="006866A3" w:rsidP="00C55466">
      <w:pPr>
        <w:spacing w:after="180"/>
        <w:rPr>
          <w:rFonts w:ascii="Times New Roman" w:hAnsi="Times New Roman" w:cs="Times New Roman"/>
          <w:b/>
          <w:i/>
          <w:kern w:val="0"/>
          <w:sz w:val="20"/>
          <w:szCs w:val="20"/>
          <w:u w:val="single"/>
          <w:lang w:val="en-GB"/>
        </w:rPr>
      </w:pPr>
      <w:r w:rsidRPr="00BB68AC">
        <w:rPr>
          <w:rFonts w:ascii="Times New Roman" w:eastAsia="Malgun Gothic" w:hAnsi="Times New Roman" w:cs="Times New Roman"/>
          <w:b/>
          <w:i/>
          <w:kern w:val="0"/>
          <w:sz w:val="20"/>
          <w:szCs w:val="20"/>
          <w:u w:val="single"/>
          <w:lang w:val="en-GB"/>
        </w:rPr>
        <w:t>I</w:t>
      </w:r>
      <w:r w:rsidRPr="00BB68AC">
        <w:rPr>
          <w:rFonts w:ascii="Times New Roman" w:eastAsia="Malgun Gothic" w:hAnsi="Times New Roman" w:cs="Times New Roman" w:hint="eastAsia"/>
          <w:b/>
          <w:i/>
          <w:kern w:val="0"/>
          <w:sz w:val="20"/>
          <w:szCs w:val="20"/>
          <w:u w:val="single"/>
          <w:lang w:val="en-GB"/>
        </w:rPr>
        <w:t xml:space="preserve">ssue#1: </w:t>
      </w:r>
      <w:r w:rsidR="006063C3">
        <w:rPr>
          <w:rFonts w:ascii="Times New Roman" w:hAnsi="Times New Roman" w:cs="Times New Roman" w:hint="eastAsia"/>
          <w:b/>
          <w:i/>
          <w:kern w:val="0"/>
          <w:sz w:val="20"/>
          <w:szCs w:val="20"/>
          <w:u w:val="single"/>
          <w:lang w:val="en-GB"/>
        </w:rPr>
        <w:t>G</w:t>
      </w:r>
      <w:r w:rsidR="002B4B27">
        <w:rPr>
          <w:rFonts w:ascii="Times New Roman" w:hAnsi="Times New Roman" w:cs="Times New Roman"/>
          <w:b/>
          <w:i/>
          <w:kern w:val="0"/>
          <w:sz w:val="20"/>
          <w:szCs w:val="20"/>
          <w:u w:val="single"/>
          <w:lang w:val="en-GB"/>
        </w:rPr>
        <w:t>eographical area format</w:t>
      </w:r>
      <w:r w:rsidR="002B4B27" w:rsidRPr="002B4B27">
        <w:rPr>
          <w:rFonts w:ascii="Times New Roman" w:hAnsi="Times New Roman" w:cs="Times New Roman"/>
          <w:b/>
          <w:i/>
          <w:kern w:val="0"/>
          <w:sz w:val="20"/>
          <w:szCs w:val="20"/>
          <w:u w:val="single"/>
          <w:lang w:val="en-GB"/>
        </w:rPr>
        <w:t xml:space="preserve"> to model service area</w:t>
      </w:r>
    </w:p>
    <w:p w:rsidR="006866A3" w:rsidRPr="00501993" w:rsidRDefault="005D3BF6" w:rsidP="00C5546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Th</w:t>
      </w:r>
      <w:r>
        <w:rPr>
          <w:rFonts w:ascii="Times New Roman" w:hAnsi="Times New Roman" w:cs="Times New Roman" w:hint="eastAsia"/>
          <w:kern w:val="0"/>
          <w:sz w:val="20"/>
          <w:szCs w:val="20"/>
          <w:lang w:val="en-GB"/>
        </w:rPr>
        <w:t xml:space="preserve">e service area is </w:t>
      </w:r>
      <w:r w:rsidR="001E4FED">
        <w:rPr>
          <w:rFonts w:ascii="Times New Roman" w:hAnsi="Times New Roman" w:cs="Times New Roman" w:hint="eastAsia"/>
          <w:kern w:val="0"/>
          <w:sz w:val="20"/>
          <w:szCs w:val="20"/>
          <w:lang w:val="en-GB"/>
        </w:rPr>
        <w:t xml:space="preserve">conceptually with </w:t>
      </w:r>
      <w:r>
        <w:rPr>
          <w:rFonts w:ascii="Times New Roman" w:hAnsi="Times New Roman" w:cs="Times New Roman" w:hint="eastAsia"/>
          <w:kern w:val="0"/>
          <w:sz w:val="20"/>
          <w:szCs w:val="20"/>
          <w:lang w:val="en-GB"/>
        </w:rPr>
        <w:t>similar</w:t>
      </w:r>
      <w:r w:rsidR="001E4FED">
        <w:rPr>
          <w:rFonts w:ascii="Times New Roman" w:hAnsi="Times New Roman" w:cs="Times New Roman" w:hint="eastAsia"/>
          <w:kern w:val="0"/>
          <w:sz w:val="20"/>
          <w:szCs w:val="20"/>
          <w:lang w:val="en-GB"/>
        </w:rPr>
        <w:t>ity</w:t>
      </w:r>
      <w:r w:rsidR="00CF5409">
        <w:rPr>
          <w:rFonts w:ascii="Times New Roman" w:hAnsi="Times New Roman" w:cs="Times New Roman" w:hint="eastAsia"/>
          <w:kern w:val="0"/>
          <w:sz w:val="20"/>
          <w:szCs w:val="20"/>
          <w:lang w:val="en-GB"/>
        </w:rPr>
        <w:t xml:space="preserve"> compared</w:t>
      </w:r>
      <w:r>
        <w:rPr>
          <w:rFonts w:ascii="Times New Roman" w:hAnsi="Times New Roman" w:cs="Times New Roman" w:hint="eastAsia"/>
          <w:kern w:val="0"/>
          <w:sz w:val="20"/>
          <w:szCs w:val="20"/>
          <w:lang w:val="en-GB"/>
        </w:rPr>
        <w:t xml:space="preserve"> with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TN area</w:t>
      </w:r>
      <w:r w:rsidR="00120E1D">
        <w:rPr>
          <w:rFonts w:ascii="Times New Roman" w:hAnsi="Times New Roman" w:cs="Times New Roman" w:hint="eastAsia"/>
          <w:kern w:val="0"/>
          <w:sz w:val="20"/>
          <w:szCs w:val="20"/>
          <w:lang w:val="en-GB"/>
        </w:rPr>
        <w:t xml:space="preserve"> supported in Rel-18</w:t>
      </w:r>
      <w:r>
        <w:rPr>
          <w:rFonts w:ascii="Times New Roman" w:hAnsi="Times New Roman" w:cs="Times New Roman" w:hint="eastAsia"/>
          <w:kern w:val="0"/>
          <w:sz w:val="20"/>
          <w:szCs w:val="20"/>
          <w:lang w:val="en-GB"/>
        </w:rPr>
        <w:t>. In Rel-18, we ha</w:t>
      </w:r>
      <w:r w:rsidR="005602F3">
        <w:rPr>
          <w:rFonts w:ascii="Times New Roman" w:hAnsi="Times New Roman" w:cs="Times New Roman" w:hint="eastAsia"/>
          <w:kern w:val="0"/>
          <w:sz w:val="20"/>
          <w:szCs w:val="20"/>
          <w:lang w:val="en-GB"/>
        </w:rPr>
        <w:t>d</w:t>
      </w:r>
      <w:r>
        <w:rPr>
          <w:rFonts w:ascii="Times New Roman" w:hAnsi="Times New Roman" w:cs="Times New Roman" w:hint="eastAsia"/>
          <w:kern w:val="0"/>
          <w:sz w:val="20"/>
          <w:szCs w:val="20"/>
          <w:lang w:val="en-GB"/>
        </w:rPr>
        <w:t xml:space="preserve"> a </w:t>
      </w:r>
      <w:r w:rsidR="0099488E">
        <w:rPr>
          <w:rFonts w:ascii="Times New Roman" w:hAnsi="Times New Roman" w:cs="Times New Roman" w:hint="eastAsia"/>
          <w:kern w:val="0"/>
          <w:sz w:val="20"/>
          <w:szCs w:val="20"/>
          <w:lang w:val="en-GB"/>
        </w:rPr>
        <w:t>long</w:t>
      </w:r>
      <w:r w:rsidR="0099488E" w:rsidRPr="005D3BF6">
        <w:rPr>
          <w:rFonts w:ascii="Times New Roman" w:hAnsi="Times New Roman" w:cs="Times New Roman"/>
          <w:kern w:val="0"/>
          <w:sz w:val="20"/>
          <w:szCs w:val="20"/>
          <w:lang w:val="en-GB"/>
        </w:rPr>
        <w:t xml:space="preserve"> </w:t>
      </w:r>
      <w:r w:rsidRPr="005D3BF6">
        <w:rPr>
          <w:rFonts w:ascii="Times New Roman" w:hAnsi="Times New Roman" w:cs="Times New Roman"/>
          <w:kern w:val="0"/>
          <w:sz w:val="20"/>
          <w:szCs w:val="20"/>
          <w:lang w:val="en-GB"/>
        </w:rPr>
        <w:t>discussion</w:t>
      </w:r>
      <w:r>
        <w:rPr>
          <w:rFonts w:ascii="Times New Roman" w:hAnsi="Times New Roman" w:cs="Times New Roman" w:hint="eastAsia"/>
          <w:kern w:val="0"/>
          <w:sz w:val="20"/>
          <w:szCs w:val="20"/>
          <w:lang w:val="en-GB"/>
        </w:rPr>
        <w:t xml:space="preserve"> on how to model the TN area</w:t>
      </w:r>
      <w:r w:rsidR="005602F3">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t>
      </w:r>
      <w:r w:rsidR="005602F3">
        <w:rPr>
          <w:rFonts w:ascii="Times New Roman" w:hAnsi="Times New Roman" w:cs="Times New Roman" w:hint="eastAsia"/>
          <w:kern w:val="0"/>
          <w:sz w:val="20"/>
          <w:szCs w:val="20"/>
          <w:lang w:val="en-GB"/>
        </w:rPr>
        <w:t>a</w:t>
      </w:r>
      <w:r>
        <w:rPr>
          <w:rFonts w:ascii="Times New Roman" w:hAnsi="Times New Roman" w:cs="Times New Roman" w:hint="eastAsia"/>
          <w:kern w:val="0"/>
          <w:sz w:val="20"/>
          <w:szCs w:val="20"/>
          <w:lang w:val="en-GB"/>
        </w:rPr>
        <w:t xml:space="preserve">nd finally </w:t>
      </w:r>
      <w:r w:rsidR="0099488E">
        <w:rPr>
          <w:rFonts w:ascii="Times New Roman" w:hAnsi="Times New Roman" w:cs="Times New Roman" w:hint="eastAsia"/>
          <w:kern w:val="0"/>
          <w:sz w:val="20"/>
          <w:szCs w:val="20"/>
          <w:lang w:val="en-GB"/>
        </w:rPr>
        <w:t xml:space="preserve">RAN2 </w:t>
      </w:r>
      <w:r w:rsidR="005602F3">
        <w:rPr>
          <w:rFonts w:ascii="Times New Roman" w:hAnsi="Times New Roman" w:cs="Times New Roman" w:hint="eastAsia"/>
          <w:kern w:val="0"/>
          <w:sz w:val="20"/>
          <w:szCs w:val="20"/>
          <w:lang w:val="en-GB"/>
        </w:rPr>
        <w:t xml:space="preserve">decided to </w:t>
      </w:r>
      <w:r>
        <w:rPr>
          <w:rFonts w:ascii="Times New Roman" w:hAnsi="Times New Roman" w:cs="Times New Roman" w:hint="eastAsia"/>
          <w:kern w:val="0"/>
          <w:sz w:val="20"/>
          <w:szCs w:val="20"/>
          <w:lang w:val="en-GB"/>
        </w:rPr>
        <w:t xml:space="preserve">use </w:t>
      </w:r>
      <w:r w:rsidR="005602F3">
        <w:rPr>
          <w:rFonts w:ascii="Times New Roman" w:hAnsi="Times New Roman" w:cs="Times New Roman" w:hint="eastAsia"/>
          <w:kern w:val="0"/>
          <w:sz w:val="20"/>
          <w:szCs w:val="20"/>
          <w:lang w:val="en-GB"/>
        </w:rPr>
        <w:t xml:space="preserve">a </w:t>
      </w:r>
      <w:r>
        <w:rPr>
          <w:rFonts w:ascii="Times New Roman" w:hAnsi="Times New Roman" w:cs="Times New Roman" w:hint="eastAsia"/>
          <w:kern w:val="0"/>
          <w:sz w:val="20"/>
          <w:szCs w:val="20"/>
          <w:lang w:val="en-GB"/>
        </w:rPr>
        <w:t>circle</w:t>
      </w:r>
      <w:r w:rsidR="00857313">
        <w:rPr>
          <w:rFonts w:ascii="Times New Roman" w:hAnsi="Times New Roman" w:cs="Times New Roman" w:hint="eastAsia"/>
          <w:kern w:val="0"/>
          <w:sz w:val="20"/>
          <w:szCs w:val="20"/>
          <w:lang w:val="en-GB"/>
        </w:rPr>
        <w:t xml:space="preserve">-like </w:t>
      </w:r>
      <w:r w:rsidR="0099488E">
        <w:rPr>
          <w:rFonts w:ascii="Times New Roman" w:hAnsi="Times New Roman" w:cs="Times New Roman" w:hint="eastAsia"/>
          <w:kern w:val="0"/>
          <w:sz w:val="20"/>
          <w:szCs w:val="20"/>
          <w:lang w:val="en-GB"/>
        </w:rPr>
        <w:t xml:space="preserve">area </w:t>
      </w:r>
      <w:r w:rsidR="00857313">
        <w:rPr>
          <w:rFonts w:ascii="Times New Roman" w:hAnsi="Times New Roman" w:cs="Times New Roman" w:hint="eastAsia"/>
          <w:kern w:val="0"/>
          <w:sz w:val="20"/>
          <w:szCs w:val="20"/>
          <w:lang w:val="en-GB"/>
        </w:rPr>
        <w:t>configuration</w:t>
      </w:r>
      <w:r>
        <w:rPr>
          <w:rFonts w:ascii="Times New Roman" w:hAnsi="Times New Roman" w:cs="Times New Roman" w:hint="eastAsia"/>
          <w:kern w:val="0"/>
          <w:sz w:val="20"/>
          <w:szCs w:val="20"/>
          <w:lang w:val="en-GB"/>
        </w:rPr>
        <w:t xml:space="preserve"> to describe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TN coverage area. </w:t>
      </w:r>
      <w:r w:rsidR="001A3181">
        <w:rPr>
          <w:rFonts w:ascii="Times New Roman" w:hAnsi="Times New Roman" w:cs="Times New Roman" w:hint="eastAsia"/>
          <w:kern w:val="0"/>
          <w:sz w:val="20"/>
          <w:szCs w:val="20"/>
          <w:lang w:val="en-GB"/>
        </w:rPr>
        <w:t>Signalling-wise, t</w:t>
      </w:r>
      <w:r w:rsidR="002B4B27">
        <w:rPr>
          <w:rFonts w:ascii="Times New Roman" w:hAnsi="Times New Roman" w:cs="Times New Roman" w:hint="eastAsia"/>
          <w:kern w:val="0"/>
          <w:sz w:val="20"/>
          <w:szCs w:val="20"/>
          <w:lang w:val="en-GB"/>
        </w:rPr>
        <w:t xml:space="preserve">he same mechanism can be </w:t>
      </w:r>
      <w:r w:rsidR="00857313">
        <w:rPr>
          <w:rFonts w:ascii="Times New Roman" w:hAnsi="Times New Roman" w:cs="Times New Roman" w:hint="eastAsia"/>
          <w:kern w:val="0"/>
          <w:sz w:val="20"/>
          <w:szCs w:val="20"/>
          <w:lang w:val="en-GB"/>
        </w:rPr>
        <w:t>re</w:t>
      </w:r>
      <w:r w:rsidR="002B4B27">
        <w:rPr>
          <w:rFonts w:ascii="Times New Roman" w:hAnsi="Times New Roman" w:cs="Times New Roman" w:hint="eastAsia"/>
          <w:kern w:val="0"/>
          <w:sz w:val="20"/>
          <w:szCs w:val="20"/>
          <w:lang w:val="en-GB"/>
        </w:rPr>
        <w:t xml:space="preserve">used </w:t>
      </w:r>
      <w:r w:rsidR="00857313">
        <w:rPr>
          <w:rFonts w:ascii="Times New Roman" w:hAnsi="Times New Roman" w:cs="Times New Roman" w:hint="eastAsia"/>
          <w:kern w:val="0"/>
          <w:sz w:val="20"/>
          <w:szCs w:val="20"/>
          <w:lang w:val="en-GB"/>
        </w:rPr>
        <w:t xml:space="preserve">here </w:t>
      </w:r>
      <w:r w:rsidR="002B4B27">
        <w:rPr>
          <w:rFonts w:ascii="Times New Roman" w:hAnsi="Times New Roman" w:cs="Times New Roman" w:hint="eastAsia"/>
          <w:kern w:val="0"/>
          <w:sz w:val="20"/>
          <w:szCs w:val="20"/>
          <w:lang w:val="en-GB"/>
        </w:rPr>
        <w:t>f</w:t>
      </w:r>
      <w:r w:rsidR="007C0553">
        <w:rPr>
          <w:rFonts w:ascii="Times New Roman" w:hAnsi="Times New Roman" w:cs="Times New Roman" w:hint="eastAsia"/>
          <w:kern w:val="0"/>
          <w:sz w:val="20"/>
          <w:szCs w:val="20"/>
          <w:lang w:val="en-GB"/>
        </w:rPr>
        <w:t xml:space="preserve">or </w:t>
      </w:r>
      <w:r w:rsidR="00857313">
        <w:rPr>
          <w:rFonts w:ascii="Times New Roman" w:hAnsi="Times New Roman" w:cs="Times New Roman" w:hint="eastAsia"/>
          <w:kern w:val="0"/>
          <w:sz w:val="20"/>
          <w:szCs w:val="20"/>
          <w:lang w:val="en-GB"/>
        </w:rPr>
        <w:t xml:space="preserve">the MBS </w:t>
      </w:r>
      <w:r w:rsidR="007C0553">
        <w:rPr>
          <w:rFonts w:ascii="Times New Roman" w:hAnsi="Times New Roman" w:cs="Times New Roman" w:hint="eastAsia"/>
          <w:kern w:val="0"/>
          <w:sz w:val="20"/>
          <w:szCs w:val="20"/>
          <w:lang w:val="en-GB"/>
        </w:rPr>
        <w:t>service area</w:t>
      </w:r>
      <w:r w:rsidR="002B4B27">
        <w:rPr>
          <w:rFonts w:ascii="Times New Roman" w:hAnsi="Times New Roman" w:cs="Times New Roman" w:hint="eastAsia"/>
          <w:kern w:val="0"/>
          <w:sz w:val="20"/>
          <w:szCs w:val="20"/>
          <w:lang w:val="en-GB"/>
        </w:rPr>
        <w:t>,</w:t>
      </w:r>
      <w:r w:rsidR="007C0553">
        <w:rPr>
          <w:rFonts w:ascii="Times New Roman" w:hAnsi="Times New Roman" w:cs="Times New Roman" w:hint="eastAsia"/>
          <w:kern w:val="0"/>
          <w:sz w:val="20"/>
          <w:szCs w:val="20"/>
          <w:lang w:val="en-GB"/>
        </w:rPr>
        <w:t xml:space="preserve"> </w:t>
      </w:r>
      <w:r w:rsidR="00857313">
        <w:rPr>
          <w:rFonts w:ascii="Times New Roman" w:hAnsi="Times New Roman" w:cs="Times New Roman" w:hint="eastAsia"/>
          <w:kern w:val="0"/>
          <w:sz w:val="20"/>
          <w:szCs w:val="20"/>
          <w:lang w:val="en-GB"/>
        </w:rPr>
        <w:t xml:space="preserve">i.e. </w:t>
      </w:r>
      <w:r w:rsidR="002B4B27">
        <w:rPr>
          <w:rFonts w:ascii="Times New Roman" w:hAnsi="Times New Roman" w:cs="Times New Roman" w:hint="eastAsia"/>
          <w:kern w:val="0"/>
          <w:sz w:val="20"/>
          <w:szCs w:val="20"/>
          <w:lang w:val="en-GB"/>
        </w:rPr>
        <w:t>a</w:t>
      </w:r>
      <w:r w:rsidR="007C0553">
        <w:rPr>
          <w:rFonts w:ascii="Times New Roman" w:hAnsi="Times New Roman" w:cs="Times New Roman" w:hint="eastAsia"/>
          <w:kern w:val="0"/>
          <w:sz w:val="20"/>
          <w:szCs w:val="20"/>
          <w:lang w:val="en-GB"/>
        </w:rPr>
        <w:t>dopt</w:t>
      </w:r>
      <w:r w:rsidR="002B4B27">
        <w:rPr>
          <w:rFonts w:ascii="Times New Roman" w:hAnsi="Times New Roman" w:cs="Times New Roman" w:hint="eastAsia"/>
          <w:kern w:val="0"/>
          <w:sz w:val="20"/>
          <w:szCs w:val="20"/>
          <w:lang w:val="en-GB"/>
        </w:rPr>
        <w:t>ing</w:t>
      </w:r>
      <w:r w:rsidR="007C0553">
        <w:rPr>
          <w:rFonts w:ascii="Times New Roman" w:hAnsi="Times New Roman" w:cs="Times New Roman" w:hint="eastAsia"/>
          <w:kern w:val="0"/>
          <w:sz w:val="20"/>
          <w:szCs w:val="20"/>
          <w:lang w:val="en-GB"/>
        </w:rPr>
        <w:t xml:space="preserve"> </w:t>
      </w:r>
      <w:r w:rsidR="00857313">
        <w:rPr>
          <w:rFonts w:ascii="Times New Roman" w:hAnsi="Times New Roman" w:cs="Times New Roman" w:hint="eastAsia"/>
          <w:kern w:val="0"/>
          <w:sz w:val="20"/>
          <w:szCs w:val="20"/>
          <w:lang w:val="en-GB"/>
        </w:rPr>
        <w:t xml:space="preserve">the configuration of a </w:t>
      </w:r>
      <w:r w:rsidR="007C0553">
        <w:rPr>
          <w:rFonts w:ascii="Times New Roman" w:hAnsi="Times New Roman" w:cs="Times New Roman" w:hint="eastAsia"/>
          <w:kern w:val="0"/>
          <w:sz w:val="20"/>
          <w:szCs w:val="20"/>
          <w:lang w:val="en-GB"/>
        </w:rPr>
        <w:t>circ</w:t>
      </w:r>
      <w:r w:rsidR="0099488E">
        <w:rPr>
          <w:rFonts w:ascii="Times New Roman" w:hAnsi="Times New Roman" w:cs="Times New Roman" w:hint="eastAsia"/>
          <w:kern w:val="0"/>
          <w:sz w:val="20"/>
          <w:szCs w:val="20"/>
          <w:lang w:val="en-GB"/>
        </w:rPr>
        <w:t>ular area</w:t>
      </w:r>
      <w:r w:rsidR="00A945FF">
        <w:rPr>
          <w:rFonts w:ascii="Times New Roman" w:hAnsi="Times New Roman" w:cs="Times New Roman" w:hint="eastAsia"/>
          <w:kern w:val="0"/>
          <w:sz w:val="20"/>
          <w:szCs w:val="20"/>
          <w:lang w:val="en-GB"/>
        </w:rPr>
        <w:t xml:space="preserve"> with</w:t>
      </w:r>
      <w:r w:rsidR="00321A07">
        <w:rPr>
          <w:rFonts w:ascii="Times New Roman" w:hAnsi="Times New Roman" w:cs="Times New Roman" w:hint="eastAsia"/>
          <w:kern w:val="0"/>
          <w:sz w:val="20"/>
          <w:szCs w:val="20"/>
          <w:lang w:val="en-GB"/>
        </w:rPr>
        <w:t xml:space="preserve"> a reference location </w:t>
      </w:r>
      <w:r w:rsidR="00CF5409">
        <w:rPr>
          <w:rFonts w:ascii="Times New Roman" w:hAnsi="Times New Roman" w:cs="Times New Roman" w:hint="eastAsia"/>
          <w:kern w:val="0"/>
          <w:sz w:val="20"/>
          <w:szCs w:val="20"/>
          <w:lang w:val="en-GB"/>
        </w:rPr>
        <w:t xml:space="preserve">and </w:t>
      </w:r>
      <w:r w:rsidR="00321A07">
        <w:rPr>
          <w:rFonts w:ascii="Times New Roman" w:hAnsi="Times New Roman" w:cs="Times New Roman" w:hint="eastAsia"/>
          <w:kern w:val="0"/>
          <w:sz w:val="20"/>
          <w:szCs w:val="20"/>
          <w:lang w:val="en-GB"/>
        </w:rPr>
        <w:t>a distance parameter</w:t>
      </w:r>
      <w:r w:rsidR="007C0553">
        <w:rPr>
          <w:rFonts w:ascii="Times New Roman" w:hAnsi="Times New Roman" w:cs="Times New Roman" w:hint="eastAsia"/>
          <w:kern w:val="0"/>
          <w:sz w:val="20"/>
          <w:szCs w:val="20"/>
          <w:lang w:val="en-GB"/>
        </w:rPr>
        <w:t xml:space="preserve">. Considering </w:t>
      </w:r>
      <w:r w:rsidR="00321A07">
        <w:rPr>
          <w:rFonts w:ascii="Times New Roman" w:hAnsi="Times New Roman" w:cs="Times New Roman" w:hint="eastAsia"/>
          <w:kern w:val="0"/>
          <w:sz w:val="20"/>
          <w:szCs w:val="20"/>
          <w:lang w:val="en-GB"/>
        </w:rPr>
        <w:t xml:space="preserve">that </w:t>
      </w:r>
      <w:r w:rsidR="007C0553">
        <w:rPr>
          <w:rFonts w:ascii="Times New Roman" w:hAnsi="Times New Roman" w:cs="Times New Roman"/>
          <w:kern w:val="0"/>
          <w:sz w:val="20"/>
          <w:szCs w:val="20"/>
          <w:lang w:val="en-GB"/>
        </w:rPr>
        <w:t>the</w:t>
      </w:r>
      <w:r w:rsidR="007C0553">
        <w:rPr>
          <w:rFonts w:ascii="Times New Roman" w:hAnsi="Times New Roman" w:cs="Times New Roman" w:hint="eastAsia"/>
          <w:kern w:val="0"/>
          <w:sz w:val="20"/>
          <w:szCs w:val="20"/>
          <w:lang w:val="en-GB"/>
        </w:rPr>
        <w:t xml:space="preserve"> </w:t>
      </w:r>
      <w:r w:rsidR="00A945FF">
        <w:rPr>
          <w:rFonts w:ascii="Times New Roman" w:hAnsi="Times New Roman" w:cs="Times New Roman" w:hint="eastAsia"/>
          <w:kern w:val="0"/>
          <w:sz w:val="20"/>
          <w:szCs w:val="20"/>
          <w:lang w:val="en-GB"/>
        </w:rPr>
        <w:t xml:space="preserve">MBS </w:t>
      </w:r>
      <w:r w:rsidR="007C0553">
        <w:rPr>
          <w:rFonts w:ascii="Times New Roman" w:hAnsi="Times New Roman" w:cs="Times New Roman" w:hint="eastAsia"/>
          <w:kern w:val="0"/>
          <w:sz w:val="20"/>
          <w:szCs w:val="20"/>
          <w:lang w:val="en-GB"/>
        </w:rPr>
        <w:t>service area may be irregular shape</w:t>
      </w:r>
      <w:r w:rsidR="002B4B27">
        <w:rPr>
          <w:rFonts w:ascii="Times New Roman" w:hAnsi="Times New Roman" w:cs="Times New Roman" w:hint="eastAsia"/>
          <w:kern w:val="0"/>
          <w:sz w:val="20"/>
          <w:szCs w:val="20"/>
          <w:lang w:val="en-GB"/>
        </w:rPr>
        <w:t xml:space="preserve"> or </w:t>
      </w:r>
      <w:r w:rsidR="002B4B27" w:rsidRPr="002B4B27">
        <w:rPr>
          <w:rFonts w:ascii="Times New Roman" w:hAnsi="Times New Roman" w:cs="Times New Roman"/>
          <w:kern w:val="0"/>
          <w:sz w:val="20"/>
          <w:szCs w:val="20"/>
          <w:lang w:val="en-GB"/>
        </w:rPr>
        <w:t>discrete</w:t>
      </w:r>
      <w:r w:rsidR="007C0553">
        <w:rPr>
          <w:rFonts w:ascii="Times New Roman" w:hAnsi="Times New Roman" w:cs="Times New Roman" w:hint="eastAsia"/>
          <w:kern w:val="0"/>
          <w:sz w:val="20"/>
          <w:szCs w:val="20"/>
          <w:lang w:val="en-GB"/>
        </w:rPr>
        <w:t xml:space="preserve">, a </w:t>
      </w:r>
      <w:r w:rsidR="00321A07">
        <w:rPr>
          <w:rFonts w:ascii="Times New Roman" w:hAnsi="Times New Roman" w:cs="Times New Roman" w:hint="eastAsia"/>
          <w:kern w:val="0"/>
          <w:sz w:val="20"/>
          <w:szCs w:val="20"/>
          <w:lang w:val="en-GB"/>
        </w:rPr>
        <w:t xml:space="preserve">set </w:t>
      </w:r>
      <w:r w:rsidR="007C0553">
        <w:rPr>
          <w:rFonts w:ascii="Times New Roman" w:hAnsi="Times New Roman" w:cs="Times New Roman" w:hint="eastAsia"/>
          <w:kern w:val="0"/>
          <w:sz w:val="20"/>
          <w:szCs w:val="20"/>
          <w:lang w:val="en-GB"/>
        </w:rPr>
        <w:t>of circles</w:t>
      </w:r>
      <w:r w:rsidR="002B4B27">
        <w:rPr>
          <w:rFonts w:ascii="Times New Roman" w:hAnsi="Times New Roman" w:cs="Times New Roman" w:hint="eastAsia"/>
          <w:kern w:val="0"/>
          <w:sz w:val="20"/>
          <w:szCs w:val="20"/>
          <w:lang w:val="en-GB"/>
        </w:rPr>
        <w:t xml:space="preserve"> </w:t>
      </w:r>
      <w:r w:rsidR="00321A07">
        <w:rPr>
          <w:rFonts w:ascii="Times New Roman" w:hAnsi="Times New Roman" w:cs="Times New Roman" w:hint="eastAsia"/>
          <w:kern w:val="0"/>
          <w:sz w:val="20"/>
          <w:szCs w:val="20"/>
          <w:lang w:val="en-GB"/>
        </w:rPr>
        <w:t xml:space="preserve">on the ground </w:t>
      </w:r>
      <w:r w:rsidR="002B4B27">
        <w:rPr>
          <w:rFonts w:ascii="Times New Roman" w:hAnsi="Times New Roman" w:cs="Times New Roman" w:hint="eastAsia"/>
          <w:kern w:val="0"/>
          <w:sz w:val="20"/>
          <w:szCs w:val="20"/>
          <w:lang w:val="en-GB"/>
        </w:rPr>
        <w:t>could be used</w:t>
      </w:r>
      <w:r w:rsidR="007C0553">
        <w:rPr>
          <w:rFonts w:ascii="Times New Roman" w:hAnsi="Times New Roman" w:cs="Times New Roman" w:hint="eastAsia"/>
          <w:kern w:val="0"/>
          <w:sz w:val="20"/>
          <w:szCs w:val="20"/>
          <w:lang w:val="en-GB"/>
        </w:rPr>
        <w:t xml:space="preserve"> to describe the service area</w:t>
      </w:r>
      <w:r w:rsidR="00983C42">
        <w:rPr>
          <w:rFonts w:ascii="Times New Roman" w:hAnsi="Times New Roman" w:cs="Times New Roman" w:hint="eastAsia"/>
          <w:kern w:val="0"/>
          <w:sz w:val="20"/>
          <w:szCs w:val="20"/>
          <w:lang w:val="en-GB"/>
        </w:rPr>
        <w:t>s</w:t>
      </w:r>
      <w:r w:rsidR="007C0553">
        <w:rPr>
          <w:rFonts w:ascii="Times New Roman" w:hAnsi="Times New Roman" w:cs="Times New Roman" w:hint="eastAsia"/>
          <w:kern w:val="0"/>
          <w:sz w:val="20"/>
          <w:szCs w:val="20"/>
          <w:lang w:val="en-GB"/>
        </w:rPr>
        <w:t xml:space="preserve"> of a broadcast service</w:t>
      </w:r>
      <w:r w:rsidR="00A945FF">
        <w:rPr>
          <w:rFonts w:ascii="Times New Roman" w:hAnsi="Times New Roman" w:cs="Times New Roman" w:hint="eastAsia"/>
          <w:kern w:val="0"/>
          <w:sz w:val="20"/>
          <w:szCs w:val="20"/>
          <w:lang w:val="en-GB"/>
        </w:rPr>
        <w:t xml:space="preserve"> in this case</w:t>
      </w:r>
      <w:r w:rsidR="007C0553">
        <w:rPr>
          <w:rFonts w:ascii="Times New Roman" w:hAnsi="Times New Roman" w:cs="Times New Roman" w:hint="eastAsia"/>
          <w:kern w:val="0"/>
          <w:sz w:val="20"/>
          <w:szCs w:val="20"/>
          <w:lang w:val="en-GB"/>
        </w:rPr>
        <w:t xml:space="preserve">. Each circle is </w:t>
      </w:r>
      <w:r w:rsidR="00CF5409">
        <w:rPr>
          <w:rFonts w:ascii="Times New Roman" w:hAnsi="Times New Roman" w:cs="Times New Roman"/>
          <w:kern w:val="0"/>
          <w:sz w:val="20"/>
          <w:szCs w:val="20"/>
          <w:lang w:val="en-GB"/>
        </w:rPr>
        <w:t>signalled</w:t>
      </w:r>
      <w:r w:rsidR="007C0553">
        <w:rPr>
          <w:rFonts w:ascii="Times New Roman" w:hAnsi="Times New Roman" w:cs="Times New Roman" w:hint="eastAsia"/>
          <w:kern w:val="0"/>
          <w:sz w:val="20"/>
          <w:szCs w:val="20"/>
          <w:lang w:val="en-GB"/>
        </w:rPr>
        <w:t xml:space="preserve"> </w:t>
      </w:r>
      <w:r w:rsidR="002B4B27">
        <w:rPr>
          <w:rFonts w:ascii="Times New Roman" w:hAnsi="Times New Roman" w:cs="Times New Roman" w:hint="eastAsia"/>
          <w:kern w:val="0"/>
          <w:sz w:val="20"/>
          <w:szCs w:val="20"/>
          <w:lang w:val="en-GB"/>
        </w:rPr>
        <w:t xml:space="preserve">by </w:t>
      </w:r>
      <w:r w:rsidR="007C0553">
        <w:rPr>
          <w:rFonts w:ascii="Times New Roman" w:hAnsi="Times New Roman" w:cs="Times New Roman" w:hint="eastAsia"/>
          <w:kern w:val="0"/>
          <w:sz w:val="20"/>
          <w:szCs w:val="20"/>
          <w:lang w:val="en-GB"/>
        </w:rPr>
        <w:t xml:space="preserve">a reference </w:t>
      </w:r>
      <w:r w:rsidR="007C0553">
        <w:rPr>
          <w:rFonts w:ascii="Times New Roman" w:hAnsi="Times New Roman" w:cs="Times New Roman"/>
          <w:kern w:val="0"/>
          <w:sz w:val="20"/>
          <w:szCs w:val="20"/>
          <w:lang w:val="en-GB"/>
        </w:rPr>
        <w:t>location</w:t>
      </w:r>
      <w:r w:rsidR="007C0553">
        <w:rPr>
          <w:rFonts w:ascii="Times New Roman" w:hAnsi="Times New Roman" w:cs="Times New Roman" w:hint="eastAsia"/>
          <w:kern w:val="0"/>
          <w:sz w:val="20"/>
          <w:szCs w:val="20"/>
          <w:lang w:val="en-GB"/>
        </w:rPr>
        <w:t xml:space="preserve"> </w:t>
      </w:r>
      <w:r w:rsidR="002B4B27">
        <w:rPr>
          <w:rFonts w:ascii="Times New Roman" w:hAnsi="Times New Roman" w:cs="Times New Roman" w:hint="eastAsia"/>
          <w:kern w:val="0"/>
          <w:sz w:val="20"/>
          <w:szCs w:val="20"/>
          <w:lang w:val="en-GB"/>
        </w:rPr>
        <w:t xml:space="preserve">and </w:t>
      </w:r>
      <w:r w:rsidR="007C0553">
        <w:rPr>
          <w:rFonts w:ascii="Times New Roman" w:hAnsi="Times New Roman" w:cs="Times New Roman" w:hint="eastAsia"/>
          <w:kern w:val="0"/>
          <w:sz w:val="20"/>
          <w:szCs w:val="20"/>
          <w:lang w:val="en-GB"/>
        </w:rPr>
        <w:t>a radius</w:t>
      </w:r>
      <w:r w:rsidR="00D03F0E">
        <w:rPr>
          <w:rFonts w:ascii="Times New Roman" w:hAnsi="Times New Roman" w:cs="Times New Roman" w:hint="eastAsia"/>
          <w:kern w:val="0"/>
          <w:sz w:val="20"/>
          <w:szCs w:val="20"/>
          <w:lang w:val="en-GB"/>
        </w:rPr>
        <w:t xml:space="preserve"> which could reuse the </w:t>
      </w:r>
      <w:r w:rsidR="00D03F0E">
        <w:rPr>
          <w:rFonts w:ascii="Times New Roman" w:hAnsi="Times New Roman" w:cs="Times New Roman"/>
          <w:kern w:val="0"/>
          <w:sz w:val="20"/>
          <w:szCs w:val="20"/>
          <w:lang w:val="en-GB"/>
        </w:rPr>
        <w:t>signalling</w:t>
      </w:r>
      <w:r w:rsidR="00D03F0E">
        <w:rPr>
          <w:rFonts w:ascii="Times New Roman" w:hAnsi="Times New Roman" w:cs="Times New Roman" w:hint="eastAsia"/>
          <w:kern w:val="0"/>
          <w:sz w:val="20"/>
          <w:szCs w:val="20"/>
          <w:lang w:val="en-GB"/>
        </w:rPr>
        <w:t xml:space="preserve"> format defined for TN area in R</w:t>
      </w:r>
      <w:r w:rsidR="00A945FF">
        <w:rPr>
          <w:rFonts w:ascii="Times New Roman" w:hAnsi="Times New Roman" w:cs="Times New Roman" w:hint="eastAsia"/>
          <w:kern w:val="0"/>
          <w:sz w:val="20"/>
          <w:szCs w:val="20"/>
          <w:lang w:val="en-GB"/>
        </w:rPr>
        <w:t>el-</w:t>
      </w:r>
      <w:r w:rsidR="00D03F0E">
        <w:rPr>
          <w:rFonts w:ascii="Times New Roman" w:hAnsi="Times New Roman" w:cs="Times New Roman" w:hint="eastAsia"/>
          <w:kern w:val="0"/>
          <w:sz w:val="20"/>
          <w:szCs w:val="20"/>
          <w:lang w:val="en-GB"/>
        </w:rPr>
        <w:t>18</w:t>
      </w:r>
      <w:r w:rsidR="00A945FF">
        <w:rPr>
          <w:rFonts w:ascii="Times New Roman" w:hAnsi="Times New Roman" w:cs="Times New Roman" w:hint="eastAsia"/>
          <w:kern w:val="0"/>
          <w:sz w:val="20"/>
          <w:szCs w:val="20"/>
          <w:lang w:val="en-GB"/>
        </w:rPr>
        <w:t xml:space="preserve"> NR NTN</w:t>
      </w:r>
      <w:r w:rsidR="007C0553">
        <w:rPr>
          <w:rFonts w:ascii="Times New Roman" w:hAnsi="Times New Roman" w:cs="Times New Roman" w:hint="eastAsia"/>
          <w:kern w:val="0"/>
          <w:sz w:val="20"/>
          <w:szCs w:val="20"/>
          <w:lang w:val="en-GB"/>
        </w:rPr>
        <w:t>.</w:t>
      </w:r>
    </w:p>
    <w:p w:rsidR="00D46BE9" w:rsidRPr="008C0338" w:rsidRDefault="00D46BE9" w:rsidP="00C55466">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sidR="009F7E62">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w:t>
      </w:r>
      <w:r w:rsidR="00337C2D">
        <w:rPr>
          <w:rFonts w:ascii="Times New Roman" w:hAnsi="Times New Roman" w:cs="Times New Roman" w:hint="eastAsia"/>
          <w:b/>
          <w:kern w:val="0"/>
          <w:sz w:val="20"/>
          <w:szCs w:val="20"/>
          <w:lang w:val="en-GB"/>
        </w:rPr>
        <w:t xml:space="preserve">intended </w:t>
      </w:r>
      <w:r>
        <w:rPr>
          <w:rFonts w:ascii="Times New Roman" w:hAnsi="Times New Roman" w:cs="Times New Roman" w:hint="eastAsia"/>
          <w:b/>
          <w:kern w:val="0"/>
          <w:sz w:val="20"/>
          <w:szCs w:val="20"/>
          <w:lang w:val="en-GB"/>
        </w:rPr>
        <w:t xml:space="preserve">service area </w:t>
      </w:r>
      <w:r w:rsidR="007C0553">
        <w:rPr>
          <w:rFonts w:ascii="Times New Roman" w:hAnsi="Times New Roman" w:cs="Times New Roman" w:hint="eastAsia"/>
          <w:b/>
          <w:kern w:val="0"/>
          <w:sz w:val="20"/>
          <w:szCs w:val="20"/>
          <w:lang w:val="en-GB"/>
        </w:rPr>
        <w:t xml:space="preserve">of </w:t>
      </w:r>
      <w:r w:rsidR="00337C2D">
        <w:rPr>
          <w:rFonts w:ascii="Times New Roman" w:hAnsi="Times New Roman" w:cs="Times New Roman" w:hint="eastAsia"/>
          <w:b/>
          <w:kern w:val="0"/>
          <w:sz w:val="20"/>
          <w:szCs w:val="20"/>
          <w:lang w:val="en-GB"/>
        </w:rPr>
        <w:t xml:space="preserve">a </w:t>
      </w:r>
      <w:r w:rsidR="00A945FF">
        <w:rPr>
          <w:rFonts w:ascii="Times New Roman" w:hAnsi="Times New Roman" w:cs="Times New Roman" w:hint="eastAsia"/>
          <w:b/>
          <w:kern w:val="0"/>
          <w:sz w:val="20"/>
          <w:szCs w:val="20"/>
          <w:lang w:val="en-GB"/>
        </w:rPr>
        <w:t xml:space="preserve">MBS </w:t>
      </w:r>
      <w:r w:rsidR="001308D7">
        <w:rPr>
          <w:rFonts w:ascii="Times New Roman" w:hAnsi="Times New Roman" w:cs="Times New Roman" w:hint="eastAsia"/>
          <w:b/>
          <w:kern w:val="0"/>
          <w:sz w:val="20"/>
          <w:szCs w:val="20"/>
          <w:lang w:val="en-GB"/>
        </w:rPr>
        <w:t>session</w:t>
      </w:r>
      <w:r w:rsidR="007C0553">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is </w:t>
      </w:r>
      <w:r>
        <w:rPr>
          <w:rFonts w:ascii="Times New Roman" w:hAnsi="Times New Roman" w:cs="Times New Roman"/>
          <w:b/>
          <w:kern w:val="0"/>
          <w:sz w:val="20"/>
          <w:szCs w:val="20"/>
          <w:lang w:val="en-GB"/>
        </w:rPr>
        <w:t>modelled</w:t>
      </w:r>
      <w:r>
        <w:rPr>
          <w:rFonts w:ascii="Times New Roman" w:hAnsi="Times New Roman" w:cs="Times New Roman" w:hint="eastAsia"/>
          <w:b/>
          <w:kern w:val="0"/>
          <w:sz w:val="20"/>
          <w:szCs w:val="20"/>
          <w:lang w:val="en-GB"/>
        </w:rPr>
        <w:t xml:space="preserve"> as a list of circles</w:t>
      </w:r>
      <w:r w:rsidR="00FC3AA6">
        <w:rPr>
          <w:rFonts w:ascii="Times New Roman" w:hAnsi="Times New Roman" w:cs="Times New Roman" w:hint="eastAsia"/>
          <w:b/>
          <w:kern w:val="0"/>
          <w:sz w:val="20"/>
          <w:szCs w:val="20"/>
          <w:lang w:val="en-GB"/>
        </w:rPr>
        <w:t xml:space="preserve">, with each circle </w:t>
      </w:r>
      <w:r w:rsidR="00FC3AA6">
        <w:rPr>
          <w:rFonts w:ascii="Times New Roman" w:hAnsi="Times New Roman" w:cs="Times New Roman"/>
          <w:b/>
          <w:kern w:val="0"/>
          <w:sz w:val="20"/>
          <w:szCs w:val="20"/>
          <w:lang w:val="en-GB"/>
        </w:rPr>
        <w:t>signalled</w:t>
      </w:r>
      <w:r w:rsidR="00FC3AA6">
        <w:rPr>
          <w:rFonts w:ascii="Times New Roman" w:hAnsi="Times New Roman" w:cs="Times New Roman" w:hint="eastAsia"/>
          <w:b/>
          <w:kern w:val="0"/>
          <w:sz w:val="20"/>
          <w:szCs w:val="20"/>
          <w:lang w:val="en-GB"/>
        </w:rPr>
        <w:t xml:space="preserve"> with a reference </w:t>
      </w:r>
      <w:r w:rsidR="00FC3AA6">
        <w:rPr>
          <w:rFonts w:ascii="Times New Roman" w:hAnsi="Times New Roman" w:cs="Times New Roman"/>
          <w:b/>
          <w:kern w:val="0"/>
          <w:sz w:val="20"/>
          <w:szCs w:val="20"/>
          <w:lang w:val="en-GB"/>
        </w:rPr>
        <w:t>location</w:t>
      </w:r>
      <w:r w:rsidR="00FC3AA6">
        <w:rPr>
          <w:rFonts w:ascii="Times New Roman" w:hAnsi="Times New Roman" w:cs="Times New Roman" w:hint="eastAsia"/>
          <w:b/>
          <w:kern w:val="0"/>
          <w:sz w:val="20"/>
          <w:szCs w:val="20"/>
          <w:lang w:val="en-GB"/>
        </w:rPr>
        <w:t xml:space="preserve"> and a radius</w:t>
      </w:r>
      <w:r>
        <w:rPr>
          <w:rFonts w:ascii="Times New Roman" w:hAnsi="Times New Roman" w:cs="Times New Roman" w:hint="eastAsia"/>
          <w:b/>
          <w:kern w:val="0"/>
          <w:sz w:val="20"/>
          <w:szCs w:val="20"/>
          <w:lang w:val="en-GB"/>
        </w:rPr>
        <w:t>.</w:t>
      </w:r>
      <w:r w:rsidR="00D03F0E">
        <w:rPr>
          <w:rFonts w:ascii="Times New Roman" w:hAnsi="Times New Roman" w:cs="Times New Roman" w:hint="eastAsia"/>
          <w:b/>
          <w:kern w:val="0"/>
          <w:sz w:val="20"/>
          <w:szCs w:val="20"/>
          <w:lang w:val="en-GB"/>
        </w:rPr>
        <w:t xml:space="preserve"> </w:t>
      </w:r>
      <w:r w:rsidR="00D03F0E">
        <w:rPr>
          <w:rFonts w:ascii="Times New Roman" w:hAnsi="Times New Roman" w:cs="Times New Roman"/>
          <w:b/>
          <w:kern w:val="0"/>
          <w:sz w:val="20"/>
          <w:szCs w:val="20"/>
          <w:lang w:val="en-GB"/>
        </w:rPr>
        <w:t>T</w:t>
      </w:r>
      <w:r w:rsidR="00D03F0E">
        <w:rPr>
          <w:rFonts w:ascii="Times New Roman" w:hAnsi="Times New Roman" w:cs="Times New Roman" w:hint="eastAsia"/>
          <w:b/>
          <w:kern w:val="0"/>
          <w:sz w:val="20"/>
          <w:szCs w:val="20"/>
          <w:lang w:val="en-GB"/>
        </w:rPr>
        <w:t xml:space="preserve">he </w:t>
      </w:r>
      <w:r w:rsidR="00D03F0E">
        <w:rPr>
          <w:rFonts w:ascii="Times New Roman" w:hAnsi="Times New Roman" w:cs="Times New Roman"/>
          <w:b/>
          <w:kern w:val="0"/>
          <w:sz w:val="20"/>
          <w:szCs w:val="20"/>
          <w:lang w:val="en-GB"/>
        </w:rPr>
        <w:t>signalling</w:t>
      </w:r>
      <w:r w:rsidR="00D03F0E">
        <w:rPr>
          <w:rFonts w:ascii="Times New Roman" w:hAnsi="Times New Roman" w:cs="Times New Roman" w:hint="eastAsia"/>
          <w:b/>
          <w:kern w:val="0"/>
          <w:sz w:val="20"/>
          <w:szCs w:val="20"/>
          <w:lang w:val="en-GB"/>
        </w:rPr>
        <w:t xml:space="preserve"> format defined for TN area </w:t>
      </w:r>
      <w:r w:rsidR="006063C3">
        <w:rPr>
          <w:rFonts w:ascii="Times New Roman" w:hAnsi="Times New Roman" w:cs="Times New Roman" w:hint="eastAsia"/>
          <w:b/>
          <w:kern w:val="0"/>
          <w:sz w:val="20"/>
          <w:szCs w:val="20"/>
          <w:lang w:val="en-GB"/>
        </w:rPr>
        <w:t>in</w:t>
      </w:r>
      <w:r w:rsidR="00D03F0E">
        <w:rPr>
          <w:rFonts w:ascii="Times New Roman" w:hAnsi="Times New Roman" w:cs="Times New Roman" w:hint="eastAsia"/>
          <w:b/>
          <w:kern w:val="0"/>
          <w:sz w:val="20"/>
          <w:szCs w:val="20"/>
          <w:lang w:val="en-GB"/>
        </w:rPr>
        <w:t xml:space="preserve"> R</w:t>
      </w:r>
      <w:r w:rsidR="006063C3">
        <w:rPr>
          <w:rFonts w:ascii="Times New Roman" w:hAnsi="Times New Roman" w:cs="Times New Roman" w:hint="eastAsia"/>
          <w:b/>
          <w:kern w:val="0"/>
          <w:sz w:val="20"/>
          <w:szCs w:val="20"/>
          <w:lang w:val="en-GB"/>
        </w:rPr>
        <w:t>el-</w:t>
      </w:r>
      <w:r w:rsidR="00D03F0E">
        <w:rPr>
          <w:rFonts w:ascii="Times New Roman" w:hAnsi="Times New Roman" w:cs="Times New Roman" w:hint="eastAsia"/>
          <w:b/>
          <w:kern w:val="0"/>
          <w:sz w:val="20"/>
          <w:szCs w:val="20"/>
          <w:lang w:val="en-GB"/>
        </w:rPr>
        <w:t>18</w:t>
      </w:r>
      <w:r w:rsidR="006063C3">
        <w:rPr>
          <w:rFonts w:ascii="Times New Roman" w:hAnsi="Times New Roman" w:cs="Times New Roman" w:hint="eastAsia"/>
          <w:b/>
          <w:kern w:val="0"/>
          <w:sz w:val="20"/>
          <w:szCs w:val="20"/>
          <w:lang w:val="en-GB"/>
        </w:rPr>
        <w:t xml:space="preserve"> NR NTN</w:t>
      </w:r>
      <w:r w:rsidR="00D03F0E">
        <w:rPr>
          <w:rFonts w:ascii="Times New Roman" w:hAnsi="Times New Roman" w:cs="Times New Roman" w:hint="eastAsia"/>
          <w:b/>
          <w:kern w:val="0"/>
          <w:sz w:val="20"/>
          <w:szCs w:val="20"/>
          <w:lang w:val="en-GB"/>
        </w:rPr>
        <w:t xml:space="preserve"> is reused.</w:t>
      </w:r>
    </w:p>
    <w:p w:rsidR="00501993" w:rsidRPr="00F83680" w:rsidRDefault="006866A3" w:rsidP="00C55466">
      <w:pPr>
        <w:spacing w:after="180"/>
        <w:rPr>
          <w:rFonts w:ascii="Times New Roman" w:eastAsia="Malgun Gothic" w:hAnsi="Times New Roman" w:cs="Times New Roman"/>
          <w:b/>
          <w:i/>
          <w:kern w:val="0"/>
          <w:sz w:val="20"/>
          <w:szCs w:val="20"/>
          <w:u w:val="single"/>
          <w:lang w:val="en-GB"/>
        </w:rPr>
      </w:pPr>
      <w:r w:rsidRPr="00BB68AC">
        <w:rPr>
          <w:rFonts w:ascii="Times New Roman" w:eastAsia="Malgun Gothic" w:hAnsi="Times New Roman" w:cs="Times New Roman"/>
          <w:b/>
          <w:i/>
          <w:kern w:val="0"/>
          <w:sz w:val="20"/>
          <w:szCs w:val="20"/>
          <w:u w:val="single"/>
          <w:lang w:val="en-GB"/>
        </w:rPr>
        <w:t>I</w:t>
      </w:r>
      <w:r w:rsidRPr="00BB68AC">
        <w:rPr>
          <w:rFonts w:ascii="Times New Roman" w:eastAsia="Malgun Gothic" w:hAnsi="Times New Roman" w:cs="Times New Roman" w:hint="eastAsia"/>
          <w:b/>
          <w:i/>
          <w:kern w:val="0"/>
          <w:sz w:val="20"/>
          <w:szCs w:val="20"/>
          <w:u w:val="single"/>
          <w:lang w:val="en-GB"/>
        </w:rPr>
        <w:t>ssue#</w:t>
      </w:r>
      <w:r w:rsidRPr="006866A3">
        <w:rPr>
          <w:rFonts w:ascii="Times New Roman" w:eastAsia="Malgun Gothic" w:hAnsi="Times New Roman" w:cs="Times New Roman" w:hint="eastAsia"/>
          <w:b/>
          <w:i/>
          <w:kern w:val="0"/>
          <w:sz w:val="20"/>
          <w:szCs w:val="20"/>
          <w:u w:val="single"/>
          <w:lang w:val="en-GB"/>
        </w:rPr>
        <w:t>2</w:t>
      </w:r>
      <w:r w:rsidRPr="00BB68AC">
        <w:rPr>
          <w:rFonts w:ascii="Times New Roman" w:eastAsia="Malgun Gothic" w:hAnsi="Times New Roman" w:cs="Times New Roman" w:hint="eastAsia"/>
          <w:b/>
          <w:i/>
          <w:kern w:val="0"/>
          <w:sz w:val="20"/>
          <w:szCs w:val="20"/>
          <w:u w:val="single"/>
          <w:lang w:val="en-GB"/>
        </w:rPr>
        <w:t xml:space="preserve">: </w:t>
      </w:r>
      <w:r w:rsidR="00501993" w:rsidRPr="006866A3">
        <w:rPr>
          <w:rFonts w:ascii="Times New Roman" w:eastAsia="Malgun Gothic" w:hAnsi="Times New Roman" w:cs="Times New Roman" w:hint="eastAsia"/>
          <w:b/>
          <w:i/>
          <w:kern w:val="0"/>
          <w:sz w:val="20"/>
          <w:szCs w:val="20"/>
          <w:u w:val="single"/>
          <w:lang w:val="en-GB"/>
        </w:rPr>
        <w:t xml:space="preserve">How to provide </w:t>
      </w:r>
      <w:r w:rsidRPr="00F83680">
        <w:rPr>
          <w:rFonts w:ascii="Times New Roman" w:eastAsia="Malgun Gothic" w:hAnsi="Times New Roman" w:cs="Times New Roman" w:hint="eastAsia"/>
          <w:b/>
          <w:i/>
          <w:kern w:val="0"/>
          <w:sz w:val="20"/>
          <w:szCs w:val="20"/>
          <w:u w:val="single"/>
          <w:lang w:val="en-GB"/>
        </w:rPr>
        <w:t xml:space="preserve">the </w:t>
      </w:r>
      <w:r w:rsidR="00501993" w:rsidRPr="006866A3">
        <w:rPr>
          <w:rFonts w:ascii="Times New Roman" w:eastAsia="Malgun Gothic" w:hAnsi="Times New Roman" w:cs="Times New Roman" w:hint="eastAsia"/>
          <w:b/>
          <w:i/>
          <w:kern w:val="0"/>
          <w:sz w:val="20"/>
          <w:szCs w:val="20"/>
          <w:u w:val="single"/>
          <w:lang w:val="en-GB"/>
        </w:rPr>
        <w:t xml:space="preserve">service area </w:t>
      </w:r>
      <w:r w:rsidR="00337C2D">
        <w:rPr>
          <w:rFonts w:ascii="Times New Roman" w:hAnsi="Times New Roman" w:cs="Times New Roman" w:hint="eastAsia"/>
          <w:b/>
          <w:i/>
          <w:kern w:val="0"/>
          <w:sz w:val="20"/>
          <w:szCs w:val="20"/>
          <w:u w:val="single"/>
          <w:lang w:val="en-GB"/>
        </w:rPr>
        <w:t xml:space="preserve">configuration </w:t>
      </w:r>
      <w:r w:rsidR="00501993" w:rsidRPr="006866A3">
        <w:rPr>
          <w:rFonts w:ascii="Times New Roman" w:eastAsia="Malgun Gothic" w:hAnsi="Times New Roman" w:cs="Times New Roman" w:hint="eastAsia"/>
          <w:b/>
          <w:i/>
          <w:kern w:val="0"/>
          <w:sz w:val="20"/>
          <w:szCs w:val="20"/>
          <w:u w:val="single"/>
          <w:lang w:val="en-GB"/>
        </w:rPr>
        <w:t>to UE</w:t>
      </w:r>
    </w:p>
    <w:p w:rsidR="00C31AE1" w:rsidRDefault="002C1549" w:rsidP="00C5546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n RAN2#126, it </w:t>
      </w:r>
      <w:r w:rsidR="00DC6909">
        <w:rPr>
          <w:rFonts w:ascii="Times New Roman" w:hAnsi="Times New Roman" w:cs="Times New Roman" w:hint="eastAsia"/>
          <w:kern w:val="0"/>
          <w:sz w:val="20"/>
          <w:szCs w:val="20"/>
          <w:lang w:val="en-GB"/>
        </w:rPr>
        <w:t xml:space="preserve">was </w:t>
      </w:r>
      <w:r>
        <w:rPr>
          <w:rFonts w:ascii="Times New Roman" w:hAnsi="Times New Roman" w:cs="Times New Roman" w:hint="eastAsia"/>
          <w:kern w:val="0"/>
          <w:sz w:val="20"/>
          <w:szCs w:val="20"/>
          <w:lang w:val="en-GB"/>
        </w:rPr>
        <w:t xml:space="preserve">agreed that </w:t>
      </w:r>
      <w:r w:rsidRPr="002C1549">
        <w:rPr>
          <w:rFonts w:ascii="Times New Roman" w:hAnsi="Times New Roman" w:cs="Times New Roman"/>
          <w:kern w:val="0"/>
          <w:sz w:val="20"/>
          <w:szCs w:val="20"/>
          <w:lang w:val="en-GB"/>
        </w:rPr>
        <w:t xml:space="preserve">RAN2 considers the following </w:t>
      </w:r>
      <w:r w:rsidR="00DC6909">
        <w:rPr>
          <w:rFonts w:ascii="Times New Roman" w:hAnsi="Times New Roman" w:cs="Times New Roman" w:hint="eastAsia"/>
          <w:kern w:val="0"/>
          <w:sz w:val="20"/>
          <w:szCs w:val="20"/>
          <w:lang w:val="en-GB"/>
        </w:rPr>
        <w:t xml:space="preserve">possible </w:t>
      </w:r>
      <w:r w:rsidR="00DC6909">
        <w:rPr>
          <w:rFonts w:ascii="Times New Roman" w:hAnsi="Times New Roman" w:cs="Times New Roman"/>
          <w:kern w:val="0"/>
          <w:sz w:val="20"/>
          <w:szCs w:val="20"/>
          <w:lang w:val="en-GB"/>
        </w:rPr>
        <w:t>signalling</w:t>
      </w:r>
      <w:r w:rsidR="00DC6909" w:rsidRPr="002C1549">
        <w:rPr>
          <w:rFonts w:ascii="Times New Roman" w:hAnsi="Times New Roman" w:cs="Times New Roman"/>
          <w:kern w:val="0"/>
          <w:sz w:val="20"/>
          <w:szCs w:val="20"/>
          <w:lang w:val="en-GB"/>
        </w:rPr>
        <w:t xml:space="preserve"> </w:t>
      </w:r>
      <w:r w:rsidRPr="002C1549">
        <w:rPr>
          <w:rFonts w:ascii="Times New Roman" w:hAnsi="Times New Roman" w:cs="Times New Roman"/>
          <w:kern w:val="0"/>
          <w:sz w:val="20"/>
          <w:szCs w:val="20"/>
          <w:lang w:val="en-GB"/>
        </w:rPr>
        <w:t xml:space="preserve">for including the service area information: SIB20/ SIB21/ </w:t>
      </w:r>
      <w:bookmarkStart w:id="1" w:name="OLE_LINK1"/>
      <w:bookmarkStart w:id="2" w:name="OLE_LINK2"/>
      <w:proofErr w:type="spellStart"/>
      <w:r w:rsidRPr="00DC6909">
        <w:rPr>
          <w:rFonts w:ascii="Times New Roman" w:hAnsi="Times New Roman" w:cs="Times New Roman"/>
          <w:i/>
          <w:kern w:val="0"/>
          <w:sz w:val="20"/>
          <w:szCs w:val="20"/>
          <w:lang w:val="en-GB"/>
        </w:rPr>
        <w:t>MBSBroadcastConfiguration</w:t>
      </w:r>
      <w:bookmarkEnd w:id="1"/>
      <w:bookmarkEnd w:id="2"/>
      <w:proofErr w:type="spellEnd"/>
      <w:r w:rsidR="00DC6909" w:rsidRPr="00DC6909">
        <w:rPr>
          <w:rFonts w:ascii="Times New Roman" w:hAnsi="Times New Roman" w:cs="Times New Roman" w:hint="eastAsia"/>
          <w:kern w:val="0"/>
          <w:sz w:val="20"/>
          <w:szCs w:val="20"/>
          <w:lang w:val="en-GB"/>
        </w:rPr>
        <w:t xml:space="preserve"> (in MCCH)</w:t>
      </w:r>
      <w:r w:rsidRPr="00DC6909">
        <w:rPr>
          <w:rFonts w:ascii="Times New Roman" w:hAnsi="Times New Roman" w:cs="Times New Roman" w:hint="eastAsia"/>
          <w:i/>
          <w:kern w:val="0"/>
          <w:sz w:val="20"/>
          <w:szCs w:val="20"/>
          <w:lang w:val="en-GB"/>
        </w:rPr>
        <w:t>.</w:t>
      </w:r>
    </w:p>
    <w:p w:rsidR="00EF50E6" w:rsidRDefault="009B7B31" w:rsidP="00C55466">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Currently the </w:t>
      </w:r>
      <w:r w:rsidR="00EF50E6">
        <w:rPr>
          <w:rFonts w:ascii="Times New Roman" w:hAnsi="Times New Roman" w:cs="Times New Roman" w:hint="eastAsia"/>
          <w:kern w:val="0"/>
          <w:sz w:val="20"/>
          <w:szCs w:val="20"/>
          <w:lang w:val="en-GB"/>
        </w:rPr>
        <w:t xml:space="preserve">SIB20 </w:t>
      </w:r>
      <w:r w:rsidR="00EF50E6" w:rsidRPr="00EF50E6">
        <w:rPr>
          <w:rFonts w:ascii="Times New Roman" w:hAnsi="Times New Roman" w:cs="Times New Roman"/>
          <w:kern w:val="0"/>
          <w:sz w:val="20"/>
          <w:szCs w:val="20"/>
          <w:lang w:val="en-GB"/>
        </w:rPr>
        <w:t>contains the information required to acquire the MCCH/MTCH config</w:t>
      </w:r>
      <w:r w:rsidR="008028C7">
        <w:rPr>
          <w:rFonts w:ascii="Times New Roman" w:hAnsi="Times New Roman" w:cs="Times New Roman"/>
          <w:kern w:val="0"/>
          <w:sz w:val="20"/>
          <w:szCs w:val="20"/>
          <w:lang w:val="en-GB"/>
        </w:rPr>
        <w:t>uration</w:t>
      </w:r>
      <w:r w:rsidR="000856C8">
        <w:rPr>
          <w:rFonts w:ascii="Times New Roman" w:hAnsi="Times New Roman" w:cs="Times New Roman" w:hint="eastAsia"/>
          <w:kern w:val="0"/>
          <w:sz w:val="20"/>
          <w:szCs w:val="20"/>
          <w:lang w:val="en-GB"/>
        </w:rPr>
        <w:t>, whereas</w:t>
      </w:r>
      <w:r w:rsidR="00EF50E6">
        <w:rPr>
          <w:rFonts w:ascii="Times New Roman" w:hAnsi="Times New Roman" w:cs="Times New Roman" w:hint="eastAsia"/>
          <w:kern w:val="0"/>
          <w:sz w:val="20"/>
          <w:szCs w:val="20"/>
          <w:lang w:val="en-GB"/>
        </w:rPr>
        <w:t xml:space="preserve"> </w:t>
      </w:r>
      <w:r w:rsidR="00EF50E6" w:rsidRPr="00EF50E6">
        <w:rPr>
          <w:rFonts w:ascii="Times New Roman" w:hAnsi="Times New Roman" w:cs="Times New Roman"/>
          <w:kern w:val="0"/>
          <w:sz w:val="20"/>
          <w:szCs w:val="20"/>
          <w:lang w:val="en-GB"/>
        </w:rPr>
        <w:t xml:space="preserve">SIB21 contains the mapping between the current and/or neighbouring carrier frequencies and MBS </w:t>
      </w:r>
      <w:r w:rsidR="008028C7">
        <w:rPr>
          <w:rFonts w:ascii="Times New Roman" w:hAnsi="Times New Roman" w:cs="Times New Roman"/>
          <w:kern w:val="0"/>
          <w:sz w:val="20"/>
          <w:szCs w:val="20"/>
          <w:lang w:val="en-GB"/>
        </w:rPr>
        <w:t>FSAI</w:t>
      </w:r>
      <w:r w:rsidR="008028C7">
        <w:rPr>
          <w:rFonts w:ascii="Times New Roman" w:hAnsi="Times New Roman" w:cs="Times New Roman" w:hint="eastAsia"/>
          <w:kern w:val="0"/>
          <w:sz w:val="20"/>
          <w:szCs w:val="20"/>
          <w:lang w:val="en-GB"/>
        </w:rPr>
        <w:t>. I</w:t>
      </w:r>
      <w:r w:rsidR="00EF50E6">
        <w:rPr>
          <w:rFonts w:ascii="Times New Roman" w:hAnsi="Times New Roman" w:cs="Times New Roman" w:hint="eastAsia"/>
          <w:kern w:val="0"/>
          <w:sz w:val="20"/>
          <w:szCs w:val="20"/>
          <w:lang w:val="en-GB"/>
        </w:rPr>
        <w:t xml:space="preserve">f </w:t>
      </w:r>
      <w:r w:rsidR="00EF50E6">
        <w:rPr>
          <w:rFonts w:ascii="Times New Roman" w:hAnsi="Times New Roman" w:cs="Times New Roman"/>
          <w:kern w:val="0"/>
          <w:sz w:val="20"/>
          <w:szCs w:val="20"/>
          <w:lang w:val="en-GB"/>
        </w:rPr>
        <w:t>the</w:t>
      </w:r>
      <w:r w:rsidR="00EF50E6">
        <w:rPr>
          <w:rFonts w:ascii="Times New Roman" w:hAnsi="Times New Roman" w:cs="Times New Roman" w:hint="eastAsia"/>
          <w:kern w:val="0"/>
          <w:sz w:val="20"/>
          <w:szCs w:val="20"/>
          <w:lang w:val="en-GB"/>
        </w:rPr>
        <w:t xml:space="preserve"> service area </w:t>
      </w:r>
      <w:r w:rsidR="004E0310">
        <w:rPr>
          <w:rFonts w:ascii="Times New Roman" w:hAnsi="Times New Roman" w:cs="Times New Roman" w:hint="eastAsia"/>
          <w:kern w:val="0"/>
          <w:sz w:val="20"/>
          <w:szCs w:val="20"/>
          <w:lang w:val="en-GB"/>
        </w:rPr>
        <w:t xml:space="preserve">were to be </w:t>
      </w:r>
      <w:r w:rsidR="00EF50E6">
        <w:rPr>
          <w:rFonts w:ascii="Times New Roman" w:hAnsi="Times New Roman" w:cs="Times New Roman" w:hint="eastAsia"/>
          <w:kern w:val="0"/>
          <w:sz w:val="20"/>
          <w:szCs w:val="20"/>
          <w:lang w:val="en-GB"/>
        </w:rPr>
        <w:t>added in SIB20</w:t>
      </w:r>
      <w:r w:rsidR="008028C7">
        <w:rPr>
          <w:rFonts w:ascii="Times New Roman" w:hAnsi="Times New Roman" w:cs="Times New Roman" w:hint="eastAsia"/>
          <w:kern w:val="0"/>
          <w:sz w:val="20"/>
          <w:szCs w:val="20"/>
          <w:lang w:val="en-GB"/>
        </w:rPr>
        <w:t xml:space="preserve">/SIB21, </w:t>
      </w:r>
      <w:r w:rsidR="008028C7">
        <w:rPr>
          <w:rFonts w:ascii="Times New Roman" w:hAnsi="Times New Roman" w:cs="Times New Roman"/>
          <w:kern w:val="0"/>
          <w:sz w:val="20"/>
          <w:szCs w:val="20"/>
          <w:lang w:val="en-GB"/>
        </w:rPr>
        <w:t>the</w:t>
      </w:r>
      <w:r w:rsidR="008028C7">
        <w:rPr>
          <w:rFonts w:ascii="Times New Roman" w:hAnsi="Times New Roman" w:cs="Times New Roman" w:hint="eastAsia"/>
          <w:kern w:val="0"/>
          <w:sz w:val="20"/>
          <w:szCs w:val="20"/>
          <w:lang w:val="en-GB"/>
        </w:rPr>
        <w:t xml:space="preserve"> MBS session ID </w:t>
      </w:r>
      <w:r w:rsidR="004E0310">
        <w:rPr>
          <w:rFonts w:ascii="Times New Roman" w:hAnsi="Times New Roman" w:cs="Times New Roman" w:hint="eastAsia"/>
          <w:kern w:val="0"/>
          <w:sz w:val="20"/>
          <w:szCs w:val="20"/>
          <w:lang w:val="en-GB"/>
        </w:rPr>
        <w:t xml:space="preserve">would </w:t>
      </w:r>
      <w:r w:rsidR="008028C7">
        <w:rPr>
          <w:rFonts w:ascii="Times New Roman" w:hAnsi="Times New Roman" w:cs="Times New Roman" w:hint="eastAsia"/>
          <w:kern w:val="0"/>
          <w:sz w:val="20"/>
          <w:szCs w:val="20"/>
          <w:lang w:val="en-GB"/>
        </w:rPr>
        <w:t xml:space="preserve">also need to be </w:t>
      </w:r>
      <w:r w:rsidR="00001352">
        <w:rPr>
          <w:rFonts w:ascii="Times New Roman" w:hAnsi="Times New Roman" w:cs="Times New Roman" w:hint="eastAsia"/>
          <w:kern w:val="0"/>
          <w:sz w:val="20"/>
          <w:szCs w:val="20"/>
          <w:lang w:val="en-GB"/>
        </w:rPr>
        <w:t xml:space="preserve">added </w:t>
      </w:r>
      <w:r w:rsidR="008028C7">
        <w:rPr>
          <w:rFonts w:ascii="Times New Roman" w:hAnsi="Times New Roman" w:cs="Times New Roman" w:hint="eastAsia"/>
          <w:kern w:val="0"/>
          <w:sz w:val="20"/>
          <w:szCs w:val="20"/>
          <w:lang w:val="en-GB"/>
        </w:rPr>
        <w:t xml:space="preserve">in the </w:t>
      </w:r>
      <w:r w:rsidR="00001352">
        <w:rPr>
          <w:rFonts w:ascii="Times New Roman" w:hAnsi="Times New Roman" w:cs="Times New Roman" w:hint="eastAsia"/>
          <w:kern w:val="0"/>
          <w:sz w:val="20"/>
          <w:szCs w:val="20"/>
          <w:lang w:val="en-GB"/>
        </w:rPr>
        <w:t xml:space="preserve">related </w:t>
      </w:r>
      <w:r w:rsidR="008028C7">
        <w:rPr>
          <w:rFonts w:ascii="Times New Roman" w:hAnsi="Times New Roman" w:cs="Times New Roman" w:hint="eastAsia"/>
          <w:kern w:val="0"/>
          <w:sz w:val="20"/>
          <w:szCs w:val="20"/>
          <w:lang w:val="en-GB"/>
        </w:rPr>
        <w:t xml:space="preserve">SIB to indicate </w:t>
      </w:r>
      <w:r w:rsidR="008028C7">
        <w:rPr>
          <w:rFonts w:ascii="Times New Roman" w:hAnsi="Times New Roman" w:cs="Times New Roman"/>
          <w:kern w:val="0"/>
          <w:sz w:val="20"/>
          <w:szCs w:val="20"/>
          <w:lang w:val="en-GB"/>
        </w:rPr>
        <w:t>the</w:t>
      </w:r>
      <w:r w:rsidR="008028C7">
        <w:rPr>
          <w:rFonts w:ascii="Times New Roman" w:hAnsi="Times New Roman" w:cs="Times New Roman" w:hint="eastAsia"/>
          <w:kern w:val="0"/>
          <w:sz w:val="20"/>
          <w:szCs w:val="20"/>
          <w:lang w:val="en-GB"/>
        </w:rPr>
        <w:t xml:space="preserve"> </w:t>
      </w:r>
      <w:r w:rsidR="000856C8">
        <w:rPr>
          <w:rFonts w:ascii="Times New Roman" w:hAnsi="Times New Roman" w:cs="Times New Roman" w:hint="eastAsia"/>
          <w:kern w:val="0"/>
          <w:sz w:val="20"/>
          <w:szCs w:val="20"/>
          <w:lang w:val="en-GB"/>
        </w:rPr>
        <w:t>mapping</w:t>
      </w:r>
      <w:r w:rsidR="008028C7">
        <w:rPr>
          <w:rFonts w:ascii="Times New Roman" w:hAnsi="Times New Roman" w:cs="Times New Roman" w:hint="eastAsia"/>
          <w:kern w:val="0"/>
          <w:sz w:val="20"/>
          <w:szCs w:val="20"/>
          <w:lang w:val="en-GB"/>
        </w:rPr>
        <w:t xml:space="preserve"> between </w:t>
      </w:r>
      <w:r w:rsidR="008028C7">
        <w:rPr>
          <w:rFonts w:ascii="Times New Roman" w:hAnsi="Times New Roman" w:cs="Times New Roman"/>
          <w:kern w:val="0"/>
          <w:sz w:val="20"/>
          <w:szCs w:val="20"/>
          <w:lang w:val="en-GB"/>
        </w:rPr>
        <w:t>the</w:t>
      </w:r>
      <w:r w:rsidR="008028C7">
        <w:rPr>
          <w:rFonts w:ascii="Times New Roman" w:hAnsi="Times New Roman" w:cs="Times New Roman" w:hint="eastAsia"/>
          <w:kern w:val="0"/>
          <w:sz w:val="20"/>
          <w:szCs w:val="20"/>
          <w:lang w:val="en-GB"/>
        </w:rPr>
        <w:t xml:space="preserve"> service area and MBS session. </w:t>
      </w:r>
      <w:r w:rsidR="00775DF3">
        <w:rPr>
          <w:rFonts w:ascii="Times New Roman" w:hAnsi="Times New Roman" w:cs="Times New Roman" w:hint="eastAsia"/>
          <w:kern w:val="0"/>
          <w:sz w:val="20"/>
          <w:szCs w:val="20"/>
          <w:lang w:val="en-GB"/>
        </w:rPr>
        <w:t>Adding b</w:t>
      </w:r>
      <w:r w:rsidR="008028C7">
        <w:rPr>
          <w:rFonts w:ascii="Times New Roman" w:hAnsi="Times New Roman" w:cs="Times New Roman" w:hint="eastAsia"/>
          <w:kern w:val="0"/>
          <w:sz w:val="20"/>
          <w:szCs w:val="20"/>
          <w:lang w:val="en-GB"/>
        </w:rPr>
        <w:t>oth t</w:t>
      </w:r>
      <w:r w:rsidR="008028C7">
        <w:rPr>
          <w:rFonts w:ascii="Times New Roman" w:hAnsi="Times New Roman" w:cs="Times New Roman"/>
          <w:kern w:val="0"/>
          <w:sz w:val="20"/>
          <w:szCs w:val="20"/>
          <w:lang w:val="en-GB"/>
        </w:rPr>
        <w:t>he</w:t>
      </w:r>
      <w:r w:rsidR="008028C7">
        <w:rPr>
          <w:rFonts w:ascii="Times New Roman" w:hAnsi="Times New Roman" w:cs="Times New Roman" w:hint="eastAsia"/>
          <w:kern w:val="0"/>
          <w:sz w:val="20"/>
          <w:szCs w:val="20"/>
          <w:lang w:val="en-GB"/>
        </w:rPr>
        <w:t xml:space="preserve"> service area </w:t>
      </w:r>
      <w:r w:rsidR="000856C8">
        <w:rPr>
          <w:rFonts w:ascii="Times New Roman" w:hAnsi="Times New Roman" w:cs="Times New Roman" w:hint="eastAsia"/>
          <w:kern w:val="0"/>
          <w:sz w:val="20"/>
          <w:szCs w:val="20"/>
          <w:lang w:val="en-GB"/>
        </w:rPr>
        <w:t xml:space="preserve">configuration </w:t>
      </w:r>
      <w:r w:rsidR="008028C7">
        <w:rPr>
          <w:rFonts w:ascii="Times New Roman" w:hAnsi="Times New Roman" w:cs="Times New Roman" w:hint="eastAsia"/>
          <w:kern w:val="0"/>
          <w:sz w:val="20"/>
          <w:szCs w:val="20"/>
          <w:lang w:val="en-GB"/>
        </w:rPr>
        <w:t xml:space="preserve">and MBS session ID will bring significant </w:t>
      </w:r>
      <w:r w:rsidR="008028C7">
        <w:rPr>
          <w:rFonts w:ascii="Times New Roman" w:hAnsi="Times New Roman" w:cs="Times New Roman"/>
          <w:kern w:val="0"/>
          <w:sz w:val="20"/>
          <w:szCs w:val="20"/>
          <w:lang w:val="en-GB"/>
        </w:rPr>
        <w:t>signalling</w:t>
      </w:r>
      <w:r w:rsidR="008028C7">
        <w:rPr>
          <w:rFonts w:ascii="Times New Roman" w:hAnsi="Times New Roman" w:cs="Times New Roman" w:hint="eastAsia"/>
          <w:kern w:val="0"/>
          <w:sz w:val="20"/>
          <w:szCs w:val="20"/>
          <w:lang w:val="en-GB"/>
        </w:rPr>
        <w:t xml:space="preserve"> overhead for </w:t>
      </w:r>
      <w:r w:rsidR="008028C7">
        <w:rPr>
          <w:rFonts w:ascii="Times New Roman" w:hAnsi="Times New Roman" w:cs="Times New Roman"/>
          <w:kern w:val="0"/>
          <w:sz w:val="20"/>
          <w:szCs w:val="20"/>
          <w:lang w:val="en-GB"/>
        </w:rPr>
        <w:t>the</w:t>
      </w:r>
      <w:r w:rsidR="00176CEA">
        <w:rPr>
          <w:rFonts w:ascii="Times New Roman" w:hAnsi="Times New Roman" w:cs="Times New Roman" w:hint="eastAsia"/>
          <w:kern w:val="0"/>
          <w:sz w:val="20"/>
          <w:szCs w:val="20"/>
          <w:lang w:val="en-GB"/>
        </w:rPr>
        <w:t xml:space="preserve"> system information.</w:t>
      </w:r>
    </w:p>
    <w:p w:rsidR="00176CEA" w:rsidRDefault="00C31AE1" w:rsidP="00C5546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f the service area is contained in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proofErr w:type="spellStart"/>
      <w:r w:rsidR="009B7B31" w:rsidRPr="00C55466">
        <w:rPr>
          <w:rFonts w:ascii="Times New Roman" w:hAnsi="Times New Roman" w:cs="Times New Roman"/>
          <w:i/>
          <w:kern w:val="0"/>
          <w:sz w:val="20"/>
          <w:szCs w:val="20"/>
          <w:lang w:val="en-GB"/>
        </w:rPr>
        <w:t>MBSBroadcastConfiguration</w:t>
      </w:r>
      <w:proofErr w:type="spellEnd"/>
      <w:r w:rsidR="009B7B31" w:rsidRPr="009B7B31">
        <w:rPr>
          <w:rFonts w:ascii="Times New Roman" w:hAnsi="Times New Roman" w:cs="Times New Roman" w:hint="eastAsia"/>
          <w:kern w:val="0"/>
          <w:sz w:val="20"/>
          <w:szCs w:val="20"/>
          <w:lang w:val="en-GB"/>
        </w:rPr>
        <w:t xml:space="preserve"> </w:t>
      </w:r>
      <w:r w:rsidR="00EE51D3">
        <w:rPr>
          <w:rFonts w:ascii="Times New Roman" w:hAnsi="Times New Roman" w:cs="Times New Roman" w:hint="eastAsia"/>
          <w:kern w:val="0"/>
          <w:sz w:val="20"/>
          <w:szCs w:val="20"/>
          <w:lang w:val="en-GB"/>
        </w:rPr>
        <w:t xml:space="preserve">message </w:t>
      </w:r>
      <w:r w:rsidR="002C1549">
        <w:rPr>
          <w:rFonts w:ascii="Times New Roman" w:hAnsi="Times New Roman" w:cs="Times New Roman" w:hint="eastAsia"/>
          <w:kern w:val="0"/>
          <w:sz w:val="20"/>
          <w:szCs w:val="20"/>
          <w:lang w:val="en-GB"/>
        </w:rPr>
        <w:t>in MCCH</w:t>
      </w:r>
      <w:r w:rsidR="009B7B31">
        <w:rPr>
          <w:rFonts w:ascii="Times New Roman" w:hAnsi="Times New Roman" w:cs="Times New Roman" w:hint="eastAsia"/>
          <w:kern w:val="0"/>
          <w:sz w:val="20"/>
          <w:szCs w:val="20"/>
          <w:lang w:val="en-GB"/>
        </w:rPr>
        <w:t xml:space="preserve">, the MBS session ID </w:t>
      </w:r>
      <w:r w:rsidR="00B03297">
        <w:rPr>
          <w:rFonts w:ascii="Times New Roman" w:hAnsi="Times New Roman" w:cs="Times New Roman" w:hint="eastAsia"/>
          <w:kern w:val="0"/>
          <w:sz w:val="20"/>
          <w:szCs w:val="20"/>
          <w:lang w:val="en-GB"/>
        </w:rPr>
        <w:t xml:space="preserve">has </w:t>
      </w:r>
      <w:r w:rsidR="00F356E4">
        <w:rPr>
          <w:rFonts w:ascii="Times New Roman" w:hAnsi="Times New Roman" w:cs="Times New Roman" w:hint="eastAsia"/>
          <w:kern w:val="0"/>
          <w:sz w:val="20"/>
          <w:szCs w:val="20"/>
          <w:lang w:val="en-GB"/>
        </w:rPr>
        <w:t>already exist</w:t>
      </w:r>
      <w:r w:rsidR="00B03297">
        <w:rPr>
          <w:rFonts w:ascii="Times New Roman" w:hAnsi="Times New Roman" w:cs="Times New Roman" w:hint="eastAsia"/>
          <w:kern w:val="0"/>
          <w:sz w:val="20"/>
          <w:szCs w:val="20"/>
          <w:lang w:val="en-GB"/>
        </w:rPr>
        <w:t>ed</w:t>
      </w:r>
      <w:r w:rsidR="009B7B31">
        <w:rPr>
          <w:rFonts w:ascii="Times New Roman" w:hAnsi="Times New Roman" w:cs="Times New Roman" w:hint="eastAsia"/>
          <w:kern w:val="0"/>
          <w:sz w:val="20"/>
          <w:szCs w:val="20"/>
          <w:lang w:val="en-GB"/>
        </w:rPr>
        <w:t xml:space="preserve"> in the message</w:t>
      </w:r>
      <w:r w:rsidR="00767A85">
        <w:rPr>
          <w:rFonts w:ascii="Times New Roman" w:hAnsi="Times New Roman" w:cs="Times New Roman" w:hint="eastAsia"/>
          <w:kern w:val="0"/>
          <w:sz w:val="20"/>
          <w:szCs w:val="20"/>
          <w:lang w:val="en-GB"/>
        </w:rPr>
        <w:t xml:space="preserve"> and it</w:t>
      </w:r>
      <w:r w:rsidR="00B03297">
        <w:rPr>
          <w:rFonts w:ascii="Times New Roman" w:hAnsi="Times New Roman" w:cs="Times New Roman" w:hint="eastAsia"/>
          <w:kern w:val="0"/>
          <w:sz w:val="20"/>
          <w:szCs w:val="20"/>
          <w:lang w:val="en-GB"/>
        </w:rPr>
        <w:t xml:space="preserve"> </w:t>
      </w:r>
      <w:r w:rsidR="009B7B31">
        <w:rPr>
          <w:rFonts w:ascii="Times New Roman" w:hAnsi="Times New Roman" w:cs="Times New Roman" w:hint="eastAsia"/>
          <w:kern w:val="0"/>
          <w:sz w:val="20"/>
          <w:szCs w:val="20"/>
          <w:lang w:val="en-GB"/>
        </w:rPr>
        <w:t xml:space="preserve">can </w:t>
      </w:r>
      <w:r w:rsidR="00767A85">
        <w:rPr>
          <w:rFonts w:ascii="Times New Roman" w:hAnsi="Times New Roman" w:cs="Times New Roman" w:hint="eastAsia"/>
          <w:kern w:val="0"/>
          <w:sz w:val="20"/>
          <w:szCs w:val="20"/>
          <w:lang w:val="en-GB"/>
        </w:rPr>
        <w:t xml:space="preserve">then </w:t>
      </w:r>
      <w:r w:rsidR="009B7B31">
        <w:rPr>
          <w:rFonts w:ascii="Times New Roman" w:hAnsi="Times New Roman" w:cs="Times New Roman" w:hint="eastAsia"/>
          <w:kern w:val="0"/>
          <w:sz w:val="20"/>
          <w:szCs w:val="20"/>
          <w:lang w:val="en-GB"/>
        </w:rPr>
        <w:t>be reused to map the service area</w:t>
      </w:r>
      <w:r w:rsidR="00030E23">
        <w:rPr>
          <w:rFonts w:ascii="Times New Roman" w:hAnsi="Times New Roman" w:cs="Times New Roman" w:hint="eastAsia"/>
          <w:kern w:val="0"/>
          <w:sz w:val="20"/>
          <w:szCs w:val="20"/>
          <w:lang w:val="en-GB"/>
        </w:rPr>
        <w:t xml:space="preserve"> to the intended MBS service</w:t>
      </w:r>
      <w:r w:rsidR="009B7B31">
        <w:rPr>
          <w:rFonts w:ascii="Times New Roman" w:hAnsi="Times New Roman" w:cs="Times New Roman" w:hint="eastAsia"/>
          <w:kern w:val="0"/>
          <w:sz w:val="20"/>
          <w:szCs w:val="20"/>
          <w:lang w:val="en-GB"/>
        </w:rPr>
        <w:t>, avoid</w:t>
      </w:r>
      <w:r w:rsidR="00030E23">
        <w:rPr>
          <w:rFonts w:ascii="Times New Roman" w:hAnsi="Times New Roman" w:cs="Times New Roman" w:hint="eastAsia"/>
          <w:kern w:val="0"/>
          <w:sz w:val="20"/>
          <w:szCs w:val="20"/>
          <w:lang w:val="en-GB"/>
        </w:rPr>
        <w:t>ing</w:t>
      </w:r>
      <w:r w:rsidR="00767A85">
        <w:rPr>
          <w:rFonts w:ascii="Times New Roman" w:hAnsi="Times New Roman" w:cs="Times New Roman" w:hint="eastAsia"/>
          <w:kern w:val="0"/>
          <w:sz w:val="20"/>
          <w:szCs w:val="20"/>
          <w:lang w:val="en-GB"/>
        </w:rPr>
        <w:t xml:space="preserve"> duplicat</w:t>
      </w:r>
      <w:r w:rsidR="00347E3B">
        <w:rPr>
          <w:rFonts w:ascii="Times New Roman" w:hAnsi="Times New Roman" w:cs="Times New Roman" w:hint="eastAsia"/>
          <w:kern w:val="0"/>
          <w:sz w:val="20"/>
          <w:szCs w:val="20"/>
          <w:lang w:val="en-GB"/>
        </w:rPr>
        <w:t xml:space="preserve">ion of </w:t>
      </w:r>
      <w:r w:rsidR="009B7B31">
        <w:rPr>
          <w:rFonts w:ascii="Times New Roman" w:hAnsi="Times New Roman" w:cs="Times New Roman" w:hint="eastAsia"/>
          <w:kern w:val="0"/>
          <w:sz w:val="20"/>
          <w:szCs w:val="20"/>
          <w:lang w:val="en-GB"/>
        </w:rPr>
        <w:t xml:space="preserve">the MBS session ID </w:t>
      </w:r>
      <w:r w:rsidR="00030E23">
        <w:rPr>
          <w:rFonts w:ascii="Times New Roman" w:hAnsi="Times New Roman" w:cs="Times New Roman" w:hint="eastAsia"/>
          <w:kern w:val="0"/>
          <w:sz w:val="20"/>
          <w:szCs w:val="20"/>
          <w:lang w:val="en-GB"/>
        </w:rPr>
        <w:t>information</w:t>
      </w:r>
      <w:r w:rsidR="009B7B31">
        <w:rPr>
          <w:rFonts w:ascii="Times New Roman" w:hAnsi="Times New Roman" w:cs="Times New Roman" w:hint="eastAsia"/>
          <w:kern w:val="0"/>
          <w:sz w:val="20"/>
          <w:szCs w:val="20"/>
          <w:lang w:val="en-GB"/>
        </w:rPr>
        <w:t xml:space="preserve"> in different message</w:t>
      </w:r>
      <w:r w:rsidR="00775DF3">
        <w:rPr>
          <w:rFonts w:ascii="Times New Roman" w:hAnsi="Times New Roman" w:cs="Times New Roman" w:hint="eastAsia"/>
          <w:kern w:val="0"/>
          <w:sz w:val="20"/>
          <w:szCs w:val="20"/>
          <w:lang w:val="en-GB"/>
        </w:rPr>
        <w:t>s</w:t>
      </w:r>
      <w:r w:rsidR="00176CEA">
        <w:rPr>
          <w:rFonts w:ascii="Times New Roman" w:hAnsi="Times New Roman" w:cs="Times New Roman" w:hint="eastAsia"/>
          <w:kern w:val="0"/>
          <w:sz w:val="20"/>
          <w:szCs w:val="20"/>
          <w:lang w:val="en-GB"/>
        </w:rPr>
        <w:t>.</w:t>
      </w:r>
    </w:p>
    <w:p w:rsidR="002C1549" w:rsidRPr="009109FE" w:rsidRDefault="002C1549" w:rsidP="002C1549">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lastRenderedPageBreak/>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Compar</w:t>
      </w:r>
      <w:r w:rsidR="00F07903">
        <w:rPr>
          <w:rFonts w:ascii="Times New Roman" w:hAnsi="Times New Roman" w:cs="Times New Roman" w:hint="eastAsia"/>
          <w:b/>
          <w:kern w:val="0"/>
          <w:sz w:val="20"/>
          <w:szCs w:val="20"/>
          <w:lang w:val="en-GB"/>
        </w:rPr>
        <w:t>ed</w:t>
      </w:r>
      <w:bookmarkStart w:id="3" w:name="_GoBack"/>
      <w:bookmarkEnd w:id="3"/>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with</w:t>
      </w:r>
      <w:r>
        <w:rPr>
          <w:rFonts w:ascii="Times New Roman" w:hAnsi="Times New Roman" w:cs="Times New Roman" w:hint="eastAsia"/>
          <w:b/>
          <w:kern w:val="0"/>
          <w:sz w:val="20"/>
          <w:szCs w:val="20"/>
          <w:lang w:val="en-GB"/>
        </w:rPr>
        <w:t xml:space="preserve"> </w:t>
      </w:r>
      <w:proofErr w:type="spellStart"/>
      <w:r w:rsidRPr="002C1549">
        <w:rPr>
          <w:rFonts w:ascii="Times New Roman" w:hAnsi="Times New Roman" w:cs="Times New Roman"/>
          <w:b/>
          <w:i/>
          <w:kern w:val="0"/>
          <w:sz w:val="20"/>
          <w:szCs w:val="20"/>
          <w:lang w:val="en-GB"/>
        </w:rPr>
        <w:t>MBSBroadcastConfiguration</w:t>
      </w:r>
      <w:proofErr w:type="spellEnd"/>
      <w:r>
        <w:rPr>
          <w:rFonts w:ascii="Times New Roman" w:hAnsi="Times New Roman" w:cs="Times New Roman" w:hint="eastAsia"/>
          <w:b/>
          <w:kern w:val="0"/>
          <w:sz w:val="20"/>
          <w:szCs w:val="20"/>
          <w:lang w:val="en-GB"/>
        </w:rPr>
        <w:t>,</w:t>
      </w:r>
      <w:r w:rsidRPr="002C1549">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if SIB20/SIB21 is used to contain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service area, </w:t>
      </w:r>
      <w:r w:rsidR="00B03297">
        <w:rPr>
          <w:rFonts w:ascii="Times New Roman" w:hAnsi="Times New Roman" w:cs="Times New Roman" w:hint="eastAsia"/>
          <w:b/>
          <w:kern w:val="0"/>
          <w:sz w:val="20"/>
          <w:szCs w:val="20"/>
          <w:lang w:val="en-GB"/>
        </w:rPr>
        <w:t>it</w:t>
      </w:r>
      <w:r>
        <w:rPr>
          <w:rFonts w:ascii="Times New Roman" w:hAnsi="Times New Roman" w:cs="Times New Roman" w:hint="eastAsia"/>
          <w:b/>
          <w:kern w:val="0"/>
          <w:sz w:val="20"/>
          <w:szCs w:val="20"/>
          <w:lang w:val="en-GB"/>
        </w:rPr>
        <w:t xml:space="preserve"> </w:t>
      </w:r>
      <w:r w:rsidR="00713BF9">
        <w:rPr>
          <w:rFonts w:ascii="Times New Roman" w:hAnsi="Times New Roman" w:cs="Times New Roman" w:hint="eastAsia"/>
          <w:b/>
          <w:kern w:val="0"/>
          <w:sz w:val="20"/>
          <w:szCs w:val="20"/>
          <w:lang w:val="en-GB"/>
        </w:rPr>
        <w:t xml:space="preserve">will </w:t>
      </w:r>
      <w:r w:rsidR="00B03297">
        <w:rPr>
          <w:rFonts w:ascii="Times New Roman" w:hAnsi="Times New Roman" w:cs="Times New Roman" w:hint="eastAsia"/>
          <w:b/>
          <w:kern w:val="0"/>
          <w:sz w:val="20"/>
          <w:szCs w:val="20"/>
          <w:lang w:val="en-GB"/>
        </w:rPr>
        <w:t xml:space="preserve">bring </w:t>
      </w:r>
      <w:r>
        <w:rPr>
          <w:rFonts w:ascii="Times New Roman" w:hAnsi="Times New Roman" w:cs="Times New Roman"/>
          <w:b/>
          <w:kern w:val="0"/>
          <w:sz w:val="20"/>
          <w:szCs w:val="20"/>
          <w:lang w:val="en-GB"/>
        </w:rPr>
        <w:t xml:space="preserve">significant </w:t>
      </w:r>
      <w:r>
        <w:rPr>
          <w:rFonts w:ascii="Times New Roman" w:hAnsi="Times New Roman" w:cs="Times New Roman" w:hint="eastAsia"/>
          <w:b/>
          <w:kern w:val="0"/>
          <w:sz w:val="20"/>
          <w:szCs w:val="20"/>
          <w:lang w:val="en-GB"/>
        </w:rPr>
        <w:t xml:space="preserve">signalling </w:t>
      </w:r>
      <w:r>
        <w:rPr>
          <w:rFonts w:ascii="Times New Roman" w:hAnsi="Times New Roman" w:cs="Times New Roman"/>
          <w:b/>
          <w:kern w:val="0"/>
          <w:sz w:val="20"/>
          <w:szCs w:val="20"/>
          <w:lang w:val="en-GB"/>
        </w:rPr>
        <w:t>overhead</w:t>
      </w:r>
      <w:r>
        <w:rPr>
          <w:rFonts w:ascii="Times New Roman" w:hAnsi="Times New Roman" w:cs="Times New Roman" w:hint="eastAsia"/>
          <w:b/>
          <w:kern w:val="0"/>
          <w:sz w:val="20"/>
          <w:szCs w:val="20"/>
          <w:lang w:val="en-GB"/>
        </w:rPr>
        <w:t xml:space="preserve"> by </w:t>
      </w:r>
      <w:r w:rsidR="00C62A80">
        <w:rPr>
          <w:rFonts w:ascii="Times New Roman" w:hAnsi="Times New Roman" w:cs="Times New Roman" w:hint="eastAsia"/>
          <w:b/>
          <w:kern w:val="0"/>
          <w:sz w:val="20"/>
          <w:szCs w:val="20"/>
          <w:lang w:val="en-GB"/>
        </w:rPr>
        <w:t xml:space="preserve">adding </w:t>
      </w:r>
      <w:r>
        <w:rPr>
          <w:rFonts w:ascii="Times New Roman" w:hAnsi="Times New Roman" w:cs="Times New Roman" w:hint="eastAsia"/>
          <w:b/>
          <w:kern w:val="0"/>
          <w:sz w:val="20"/>
          <w:szCs w:val="20"/>
          <w:lang w:val="en-GB"/>
        </w:rPr>
        <w:t xml:space="preserve">both </w:t>
      </w:r>
      <w:r>
        <w:rPr>
          <w:rFonts w:ascii="Times New Roman" w:hAnsi="Times New Roman" w:cs="Times New Roman"/>
          <w:b/>
          <w:kern w:val="0"/>
          <w:sz w:val="20"/>
          <w:szCs w:val="20"/>
          <w:lang w:val="en-GB"/>
        </w:rPr>
        <w:t>the</w:t>
      </w:r>
      <w:r w:rsidRPr="00752407">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MBS session ID and service area configuration</w:t>
      </w:r>
      <w:r w:rsidR="00C62A80">
        <w:rPr>
          <w:rFonts w:ascii="Times New Roman" w:hAnsi="Times New Roman" w:cs="Times New Roman" w:hint="eastAsia"/>
          <w:b/>
          <w:kern w:val="0"/>
          <w:sz w:val="20"/>
          <w:szCs w:val="20"/>
          <w:lang w:val="en-GB"/>
        </w:rPr>
        <w:t xml:space="preserve"> in</w:t>
      </w:r>
      <w:r w:rsidR="00343E78">
        <w:rPr>
          <w:rFonts w:ascii="Times New Roman" w:hAnsi="Times New Roman" w:cs="Times New Roman" w:hint="eastAsia"/>
          <w:b/>
          <w:kern w:val="0"/>
          <w:sz w:val="20"/>
          <w:szCs w:val="20"/>
          <w:lang w:val="en-GB"/>
        </w:rPr>
        <w:t>to</w:t>
      </w:r>
      <w:r w:rsidR="00C62A80">
        <w:rPr>
          <w:rFonts w:ascii="Times New Roman" w:hAnsi="Times New Roman" w:cs="Times New Roman" w:hint="eastAsia"/>
          <w:b/>
          <w:kern w:val="0"/>
          <w:sz w:val="20"/>
          <w:szCs w:val="20"/>
          <w:lang w:val="en-GB"/>
        </w:rPr>
        <w:t xml:space="preserve"> system information</w:t>
      </w:r>
      <w:r>
        <w:rPr>
          <w:rFonts w:ascii="Times New Roman" w:hAnsi="Times New Roman" w:cs="Times New Roman"/>
          <w:b/>
          <w:kern w:val="0"/>
          <w:sz w:val="20"/>
          <w:szCs w:val="20"/>
          <w:lang w:val="en-GB"/>
        </w:rPr>
        <w:t>.</w:t>
      </w:r>
    </w:p>
    <w:p w:rsidR="00BC6C62" w:rsidRDefault="00176CEA" w:rsidP="00C5546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 xml:space="preserve">dditionally, </w:t>
      </w:r>
      <w:r w:rsidR="00C556B9">
        <w:rPr>
          <w:rFonts w:ascii="Times New Roman" w:hAnsi="Times New Roman" w:cs="Times New Roman" w:hint="eastAsia"/>
          <w:kern w:val="0"/>
          <w:sz w:val="20"/>
          <w:szCs w:val="20"/>
          <w:lang w:val="en-GB"/>
        </w:rPr>
        <w:t>for</w:t>
      </w:r>
      <w:r w:rsidR="00A84ED6">
        <w:rPr>
          <w:rFonts w:ascii="Times New Roman" w:hAnsi="Times New Roman" w:cs="Times New Roman" w:hint="eastAsia"/>
          <w:kern w:val="0"/>
          <w:sz w:val="20"/>
          <w:szCs w:val="20"/>
          <w:lang w:val="en-GB"/>
        </w:rPr>
        <w:t xml:space="preserve"> the location depend MBS service</w:t>
      </w:r>
      <w:r w:rsidR="00DD151F">
        <w:rPr>
          <w:rFonts w:ascii="Times New Roman" w:hAnsi="Times New Roman" w:cs="Times New Roman" w:hint="eastAsia"/>
          <w:kern w:val="0"/>
          <w:sz w:val="20"/>
          <w:szCs w:val="20"/>
          <w:lang w:val="en-GB"/>
        </w:rPr>
        <w:t xml:space="preserve"> [2]</w:t>
      </w:r>
      <w:r w:rsidR="00A84ED6">
        <w:rPr>
          <w:rFonts w:ascii="Times New Roman" w:hAnsi="Times New Roman" w:cs="Times New Roman" w:hint="eastAsia"/>
          <w:kern w:val="0"/>
          <w:sz w:val="20"/>
          <w:szCs w:val="20"/>
          <w:lang w:val="en-GB"/>
        </w:rPr>
        <w:t xml:space="preserve">, </w:t>
      </w:r>
      <w:r w:rsidR="00C556B9">
        <w:rPr>
          <w:rFonts w:ascii="Times New Roman" w:hAnsi="Times New Roman" w:cs="Times New Roman" w:hint="eastAsia"/>
          <w:kern w:val="0"/>
          <w:sz w:val="20"/>
          <w:szCs w:val="20"/>
          <w:lang w:val="en-GB"/>
        </w:rPr>
        <w:t>i</w:t>
      </w:r>
      <w:r w:rsidR="00DD151F">
        <w:rPr>
          <w:rFonts w:ascii="Times New Roman" w:hAnsi="Times New Roman" w:cs="Times New Roman" w:hint="eastAsia"/>
          <w:kern w:val="0"/>
          <w:sz w:val="20"/>
          <w:szCs w:val="20"/>
          <w:lang w:val="en-GB"/>
        </w:rPr>
        <w:t>n legacy mechanism,</w:t>
      </w:r>
      <w:r w:rsidR="00C556B9">
        <w:rPr>
          <w:rFonts w:ascii="Times New Roman" w:hAnsi="Times New Roman" w:cs="Times New Roman" w:hint="eastAsia"/>
          <w:kern w:val="0"/>
          <w:sz w:val="20"/>
          <w:szCs w:val="20"/>
          <w:lang w:val="en-GB"/>
        </w:rPr>
        <w:t xml:space="preserve"> only MBS session ID is associated with the scheduling info </w:t>
      </w:r>
      <w:r w:rsidR="005C0D56">
        <w:rPr>
          <w:rFonts w:ascii="Times New Roman" w:hAnsi="Times New Roman" w:cs="Times New Roman" w:hint="eastAsia"/>
          <w:kern w:val="0"/>
          <w:sz w:val="20"/>
          <w:szCs w:val="20"/>
          <w:lang w:val="en-GB"/>
        </w:rPr>
        <w:t>with</w:t>
      </w:r>
      <w:r w:rsidR="00B03297">
        <w:rPr>
          <w:rFonts w:ascii="Times New Roman" w:hAnsi="Times New Roman" w:cs="Times New Roman" w:hint="eastAsia"/>
          <w:kern w:val="0"/>
          <w:sz w:val="20"/>
          <w:szCs w:val="20"/>
          <w:lang w:val="en-GB"/>
        </w:rPr>
        <w:t xml:space="preserve"> one cell </w:t>
      </w:r>
      <w:r w:rsidR="005C0D56">
        <w:rPr>
          <w:rFonts w:ascii="Times New Roman" w:hAnsi="Times New Roman" w:cs="Times New Roman" w:hint="eastAsia"/>
          <w:kern w:val="0"/>
          <w:sz w:val="20"/>
          <w:szCs w:val="20"/>
          <w:lang w:val="en-GB"/>
        </w:rPr>
        <w:t>associated</w:t>
      </w:r>
      <w:r w:rsidR="00B03297">
        <w:rPr>
          <w:rFonts w:ascii="Times New Roman" w:hAnsi="Times New Roman" w:cs="Times New Roman" w:hint="eastAsia"/>
          <w:kern w:val="0"/>
          <w:sz w:val="20"/>
          <w:szCs w:val="20"/>
          <w:lang w:val="en-GB"/>
        </w:rPr>
        <w:t xml:space="preserve"> to one </w:t>
      </w:r>
      <w:r w:rsidR="00B03297" w:rsidRPr="00B03297">
        <w:rPr>
          <w:rFonts w:ascii="Times New Roman" w:hAnsi="Times New Roman" w:cs="Times New Roman"/>
          <w:kern w:val="0"/>
          <w:sz w:val="20"/>
          <w:szCs w:val="20"/>
          <w:lang w:val="en-GB"/>
        </w:rPr>
        <w:t>Area Session ID</w:t>
      </w:r>
      <w:r w:rsidR="00B03297">
        <w:rPr>
          <w:rFonts w:ascii="Times New Roman" w:hAnsi="Times New Roman" w:cs="Times New Roman" w:hint="eastAsia"/>
          <w:kern w:val="0"/>
          <w:sz w:val="20"/>
          <w:szCs w:val="20"/>
          <w:lang w:val="en-GB"/>
        </w:rPr>
        <w:t xml:space="preserve">. UE </w:t>
      </w:r>
      <w:r w:rsidR="005C0D56">
        <w:rPr>
          <w:rFonts w:ascii="Times New Roman" w:hAnsi="Times New Roman" w:cs="Times New Roman" w:hint="eastAsia"/>
          <w:kern w:val="0"/>
          <w:sz w:val="20"/>
          <w:szCs w:val="20"/>
          <w:lang w:val="en-GB"/>
        </w:rPr>
        <w:t>does not</w:t>
      </w:r>
      <w:r w:rsidR="00B03297">
        <w:rPr>
          <w:rFonts w:ascii="Times New Roman" w:hAnsi="Times New Roman" w:cs="Times New Roman" w:hint="eastAsia"/>
          <w:kern w:val="0"/>
          <w:sz w:val="20"/>
          <w:szCs w:val="20"/>
          <w:lang w:val="en-GB"/>
        </w:rPr>
        <w:t xml:space="preserve"> need to </w:t>
      </w:r>
      <w:r w:rsidR="00B03297">
        <w:rPr>
          <w:rFonts w:ascii="Times New Roman" w:hAnsi="Times New Roman" w:cs="Times New Roman"/>
          <w:kern w:val="0"/>
          <w:sz w:val="20"/>
          <w:szCs w:val="20"/>
          <w:lang w:val="en-GB"/>
        </w:rPr>
        <w:t>distinguish</w:t>
      </w:r>
      <w:r w:rsidR="00B03297">
        <w:rPr>
          <w:rFonts w:ascii="Times New Roman" w:hAnsi="Times New Roman" w:cs="Times New Roman" w:hint="eastAsia"/>
          <w:kern w:val="0"/>
          <w:sz w:val="20"/>
          <w:szCs w:val="20"/>
          <w:lang w:val="en-GB"/>
        </w:rPr>
        <w:t xml:space="preserve"> the area session ID</w:t>
      </w:r>
      <w:r w:rsidR="005C0D56">
        <w:rPr>
          <w:rFonts w:ascii="Times New Roman" w:hAnsi="Times New Roman" w:cs="Times New Roman" w:hint="eastAsia"/>
          <w:kern w:val="0"/>
          <w:sz w:val="20"/>
          <w:szCs w:val="20"/>
          <w:lang w:val="en-GB"/>
        </w:rPr>
        <w:t xml:space="preserve"> from the AS signalling</w:t>
      </w:r>
      <w:r w:rsidR="00C556B9">
        <w:rPr>
          <w:rFonts w:ascii="Times New Roman" w:hAnsi="Times New Roman" w:cs="Times New Roman" w:hint="eastAsia"/>
          <w:kern w:val="0"/>
          <w:sz w:val="20"/>
          <w:szCs w:val="20"/>
          <w:lang w:val="en-GB"/>
        </w:rPr>
        <w:t>. For NTN,</w:t>
      </w:r>
      <w:r w:rsidR="00C556B9" w:rsidRPr="00C556B9">
        <w:rPr>
          <w:rFonts w:ascii="Times New Roman" w:hAnsi="Times New Roman" w:cs="Times New Roman" w:hint="eastAsia"/>
          <w:kern w:val="0"/>
          <w:sz w:val="20"/>
          <w:szCs w:val="20"/>
          <w:lang w:val="en-GB"/>
        </w:rPr>
        <w:t xml:space="preserve"> </w:t>
      </w:r>
      <w:r w:rsidR="00A0717E">
        <w:rPr>
          <w:rFonts w:ascii="Times New Roman" w:hAnsi="Times New Roman" w:cs="Times New Roman" w:hint="eastAsia"/>
          <w:kern w:val="0"/>
          <w:sz w:val="20"/>
          <w:szCs w:val="20"/>
          <w:lang w:val="en-GB"/>
        </w:rPr>
        <w:t>it is possible that</w:t>
      </w:r>
      <w:r w:rsidR="00C556B9">
        <w:rPr>
          <w:rFonts w:ascii="Times New Roman" w:hAnsi="Times New Roman" w:cs="Times New Roman" w:hint="eastAsia"/>
          <w:kern w:val="0"/>
          <w:sz w:val="20"/>
          <w:szCs w:val="20"/>
          <w:lang w:val="en-GB"/>
        </w:rPr>
        <w:t xml:space="preserve"> an NTN cell provides service</w:t>
      </w:r>
      <w:r w:rsidR="00A548F2">
        <w:rPr>
          <w:rFonts w:ascii="Times New Roman" w:hAnsi="Times New Roman" w:cs="Times New Roman" w:hint="eastAsia"/>
          <w:kern w:val="0"/>
          <w:sz w:val="20"/>
          <w:szCs w:val="20"/>
          <w:lang w:val="en-GB"/>
        </w:rPr>
        <w:t>s</w:t>
      </w:r>
      <w:r w:rsidR="00C556B9">
        <w:rPr>
          <w:rFonts w:ascii="Times New Roman" w:hAnsi="Times New Roman" w:cs="Times New Roman" w:hint="eastAsia"/>
          <w:kern w:val="0"/>
          <w:sz w:val="20"/>
          <w:szCs w:val="20"/>
          <w:lang w:val="en-GB"/>
        </w:rPr>
        <w:t xml:space="preserve"> of more than one area </w:t>
      </w:r>
      <w:r w:rsidR="00A548F2">
        <w:rPr>
          <w:rFonts w:ascii="Times New Roman" w:hAnsi="Times New Roman" w:cs="Times New Roman" w:hint="eastAsia"/>
          <w:kern w:val="0"/>
          <w:sz w:val="20"/>
          <w:szCs w:val="20"/>
          <w:lang w:val="en-GB"/>
        </w:rPr>
        <w:t xml:space="preserve">sessions </w:t>
      </w:r>
      <w:r w:rsidR="00D34BD2">
        <w:rPr>
          <w:rFonts w:ascii="Times New Roman" w:hAnsi="Times New Roman" w:cs="Times New Roman" w:hint="eastAsia"/>
          <w:kern w:val="0"/>
          <w:sz w:val="20"/>
          <w:szCs w:val="20"/>
          <w:lang w:val="en-GB"/>
        </w:rPr>
        <w:t>for</w:t>
      </w:r>
      <w:r w:rsidR="00C556B9">
        <w:rPr>
          <w:rFonts w:ascii="Times New Roman" w:hAnsi="Times New Roman" w:cs="Times New Roman" w:hint="eastAsia"/>
          <w:kern w:val="0"/>
          <w:sz w:val="20"/>
          <w:szCs w:val="20"/>
          <w:lang w:val="en-GB"/>
        </w:rPr>
        <w:t xml:space="preserve"> </w:t>
      </w:r>
      <w:r w:rsidR="005A6A70">
        <w:rPr>
          <w:rFonts w:ascii="Times New Roman" w:hAnsi="Times New Roman" w:cs="Times New Roman" w:hint="eastAsia"/>
          <w:kern w:val="0"/>
          <w:sz w:val="20"/>
          <w:szCs w:val="20"/>
          <w:lang w:val="en-GB"/>
        </w:rPr>
        <w:t xml:space="preserve">the same </w:t>
      </w:r>
      <w:r w:rsidR="00C556B9">
        <w:rPr>
          <w:rFonts w:ascii="Times New Roman" w:hAnsi="Times New Roman" w:cs="Times New Roman" w:hint="eastAsia"/>
          <w:kern w:val="0"/>
          <w:sz w:val="20"/>
          <w:szCs w:val="20"/>
          <w:lang w:val="en-GB"/>
        </w:rPr>
        <w:t>MBS session</w:t>
      </w:r>
      <w:r w:rsidR="00A0717E">
        <w:rPr>
          <w:rFonts w:ascii="Times New Roman" w:hAnsi="Times New Roman" w:cs="Times New Roman" w:hint="eastAsia"/>
          <w:kern w:val="0"/>
          <w:sz w:val="20"/>
          <w:szCs w:val="20"/>
          <w:lang w:val="en-GB"/>
        </w:rPr>
        <w:t xml:space="preserve">. </w:t>
      </w:r>
      <w:r w:rsidR="00D34BD2">
        <w:rPr>
          <w:rFonts w:ascii="Times New Roman" w:hAnsi="Times New Roman" w:cs="Times New Roman" w:hint="eastAsia"/>
          <w:kern w:val="0"/>
          <w:sz w:val="20"/>
          <w:szCs w:val="20"/>
          <w:lang w:val="en-GB"/>
        </w:rPr>
        <w:t>In</w:t>
      </w:r>
      <w:r w:rsidR="00A0717E">
        <w:rPr>
          <w:rFonts w:ascii="Times New Roman" w:hAnsi="Times New Roman" w:cs="Times New Roman" w:hint="eastAsia"/>
          <w:kern w:val="0"/>
          <w:sz w:val="20"/>
          <w:szCs w:val="20"/>
          <w:lang w:val="en-GB"/>
        </w:rPr>
        <w:t xml:space="preserve"> this </w:t>
      </w:r>
      <w:r w:rsidR="00E254EE">
        <w:rPr>
          <w:rFonts w:ascii="Times New Roman" w:hAnsi="Times New Roman" w:cs="Times New Roman" w:hint="eastAsia"/>
          <w:kern w:val="0"/>
          <w:sz w:val="20"/>
          <w:szCs w:val="20"/>
          <w:lang w:val="en-GB"/>
        </w:rPr>
        <w:t>case</w:t>
      </w:r>
      <w:r w:rsidR="00A0717E">
        <w:rPr>
          <w:rFonts w:ascii="Times New Roman" w:hAnsi="Times New Roman" w:cs="Times New Roman" w:hint="eastAsia"/>
          <w:kern w:val="0"/>
          <w:sz w:val="20"/>
          <w:szCs w:val="20"/>
          <w:lang w:val="en-GB"/>
        </w:rPr>
        <w:t>,</w:t>
      </w:r>
      <w:r w:rsidR="00C556B9">
        <w:rPr>
          <w:rFonts w:ascii="Times New Roman" w:hAnsi="Times New Roman" w:cs="Times New Roman" w:hint="eastAsia"/>
          <w:kern w:val="0"/>
          <w:sz w:val="20"/>
          <w:szCs w:val="20"/>
          <w:lang w:val="en-GB"/>
        </w:rPr>
        <w:t xml:space="preserve"> the UE should be able to </w:t>
      </w:r>
      <w:r w:rsidR="00C556B9" w:rsidRPr="00DD151F">
        <w:rPr>
          <w:rFonts w:ascii="Times New Roman" w:hAnsi="Times New Roman" w:cs="Times New Roman"/>
          <w:kern w:val="0"/>
          <w:sz w:val="20"/>
          <w:szCs w:val="20"/>
          <w:lang w:val="en-GB"/>
        </w:rPr>
        <w:t>distinguish</w:t>
      </w:r>
      <w:r w:rsidR="00C556B9">
        <w:rPr>
          <w:rFonts w:ascii="Times New Roman" w:hAnsi="Times New Roman" w:cs="Times New Roman" w:hint="eastAsia"/>
          <w:kern w:val="0"/>
          <w:sz w:val="20"/>
          <w:szCs w:val="20"/>
          <w:lang w:val="en-GB"/>
        </w:rPr>
        <w:t xml:space="preserve"> </w:t>
      </w:r>
      <w:r w:rsidR="00C556B9">
        <w:rPr>
          <w:rFonts w:ascii="Times New Roman" w:hAnsi="Times New Roman" w:cs="Times New Roman"/>
          <w:kern w:val="0"/>
          <w:sz w:val="20"/>
          <w:szCs w:val="20"/>
          <w:lang w:val="en-GB"/>
        </w:rPr>
        <w:t>the</w:t>
      </w:r>
      <w:r w:rsidR="00C556B9">
        <w:rPr>
          <w:rFonts w:ascii="Times New Roman" w:hAnsi="Times New Roman" w:cs="Times New Roman" w:hint="eastAsia"/>
          <w:kern w:val="0"/>
          <w:sz w:val="20"/>
          <w:szCs w:val="20"/>
          <w:lang w:val="en-GB"/>
        </w:rPr>
        <w:t xml:space="preserve"> scheduling info of each area </w:t>
      </w:r>
      <w:r w:rsidR="00A548F2">
        <w:rPr>
          <w:rFonts w:ascii="Times New Roman" w:hAnsi="Times New Roman" w:cs="Times New Roman" w:hint="eastAsia"/>
          <w:kern w:val="0"/>
          <w:sz w:val="20"/>
          <w:szCs w:val="20"/>
          <w:lang w:val="en-GB"/>
        </w:rPr>
        <w:t xml:space="preserve">sessions </w:t>
      </w:r>
      <w:r w:rsidR="00C556B9">
        <w:rPr>
          <w:rFonts w:ascii="Times New Roman" w:hAnsi="Times New Roman" w:cs="Times New Roman" w:hint="eastAsia"/>
          <w:kern w:val="0"/>
          <w:sz w:val="20"/>
          <w:szCs w:val="20"/>
          <w:lang w:val="en-GB"/>
        </w:rPr>
        <w:t>of this MBS session</w:t>
      </w:r>
      <w:r w:rsidR="00A0717E">
        <w:rPr>
          <w:rFonts w:ascii="Times New Roman" w:hAnsi="Times New Roman" w:cs="Times New Roman" w:hint="eastAsia"/>
          <w:kern w:val="0"/>
          <w:sz w:val="20"/>
          <w:szCs w:val="20"/>
          <w:lang w:val="en-GB"/>
        </w:rPr>
        <w:t>, so that it could apply the scheduling info corresponding to its location</w:t>
      </w:r>
      <w:r w:rsidR="00C556B9">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D34BD2" w:rsidTr="00167E9E">
        <w:tc>
          <w:tcPr>
            <w:tcW w:w="9855" w:type="dxa"/>
          </w:tcPr>
          <w:p w:rsidR="00D34BD2" w:rsidRPr="00A84ED6" w:rsidRDefault="00D34BD2" w:rsidP="00167E9E">
            <w:pPr>
              <w:keepNext/>
              <w:keepLines/>
              <w:spacing w:before="120" w:after="180"/>
              <w:outlineLvl w:val="2"/>
              <w:rPr>
                <w:rFonts w:ascii="Arial" w:eastAsia="等线" w:hAnsi="Arial" w:cs="Times New Roman"/>
                <w:kern w:val="0"/>
                <w:sz w:val="28"/>
                <w:szCs w:val="20"/>
                <w:lang w:val="en-GB" w:eastAsia="en-US"/>
              </w:rPr>
            </w:pPr>
            <w:bookmarkStart w:id="4" w:name="_Toc114570411"/>
            <w:r w:rsidRPr="00A84ED6">
              <w:rPr>
                <w:rFonts w:ascii="Arial" w:eastAsia="等线" w:hAnsi="Arial" w:cs="Times New Roman" w:hint="eastAsia"/>
                <w:kern w:val="0"/>
                <w:sz w:val="28"/>
                <w:szCs w:val="20"/>
                <w:lang w:val="en-GB" w:eastAsia="en-US"/>
              </w:rPr>
              <w:t>6</w:t>
            </w:r>
            <w:r w:rsidRPr="00A84ED6">
              <w:rPr>
                <w:rFonts w:ascii="Arial" w:eastAsia="等线" w:hAnsi="Arial" w:cs="Times New Roman"/>
                <w:kern w:val="0"/>
                <w:sz w:val="28"/>
                <w:szCs w:val="20"/>
                <w:lang w:val="en-GB" w:eastAsia="en-US"/>
              </w:rPr>
              <w:t>.2.3</w:t>
            </w:r>
            <w:r w:rsidRPr="00A84ED6">
              <w:rPr>
                <w:rFonts w:ascii="Arial" w:eastAsia="等线" w:hAnsi="Arial" w:cs="Times New Roman"/>
                <w:kern w:val="0"/>
                <w:sz w:val="28"/>
                <w:szCs w:val="20"/>
                <w:lang w:val="en-GB" w:eastAsia="en-US"/>
              </w:rPr>
              <w:tab/>
            </w:r>
            <w:r w:rsidRPr="00A84ED6">
              <w:rPr>
                <w:rFonts w:ascii="Arial" w:eastAsia="等线" w:hAnsi="Arial" w:cs="Times New Roman"/>
                <w:kern w:val="0"/>
                <w:sz w:val="28"/>
                <w:szCs w:val="20"/>
                <w:lang w:val="en-GB"/>
              </w:rPr>
              <w:t>Location dependent MBS service</w:t>
            </w:r>
            <w:bookmarkEnd w:id="4"/>
          </w:p>
          <w:p w:rsidR="00D34BD2" w:rsidRPr="00A84ED6" w:rsidRDefault="00D34BD2" w:rsidP="00167E9E">
            <w:pPr>
              <w:spacing w:after="180"/>
              <w:rPr>
                <w:rFonts w:ascii="Times New Roman" w:eastAsia="等线" w:hAnsi="Times New Roman" w:cs="Times New Roman"/>
                <w:kern w:val="0"/>
                <w:sz w:val="20"/>
                <w:szCs w:val="20"/>
                <w:lang w:val="en-GB"/>
              </w:rPr>
            </w:pPr>
            <w:r w:rsidRPr="00A84ED6">
              <w:rPr>
                <w:rFonts w:ascii="Times New Roman" w:eastAsia="等线" w:hAnsi="Times New Roman" w:cs="Times New Roman"/>
                <w:kern w:val="0"/>
                <w:sz w:val="20"/>
                <w:szCs w:val="20"/>
                <w:lang w:val="en-GB"/>
              </w:rPr>
              <w:t xml:space="preserve">A location dependent MBS is </w:t>
            </w:r>
            <w:r w:rsidRPr="00A84ED6">
              <w:rPr>
                <w:rFonts w:ascii="Times New Roman" w:eastAsia="等线" w:hAnsi="Times New Roman" w:cs="Times New Roman"/>
                <w:kern w:val="0"/>
                <w:sz w:val="20"/>
                <w:szCs w:val="20"/>
              </w:rPr>
              <w:t>identified by MBS Session ID, and</w:t>
            </w:r>
            <w:r w:rsidRPr="00A84ED6">
              <w:rPr>
                <w:rFonts w:ascii="Times New Roman" w:eastAsia="等线" w:hAnsi="Times New Roman" w:cs="Times New Roman"/>
                <w:kern w:val="0"/>
                <w:sz w:val="20"/>
                <w:szCs w:val="20"/>
                <w:lang w:val="en-GB"/>
              </w:rPr>
              <w:t xml:space="preserve"> provided in several MBS service areas. The location dependent MBS service enables distribution of different content data to different MBS service areas. </w:t>
            </w:r>
            <w:r w:rsidRPr="00A84ED6">
              <w:rPr>
                <w:rFonts w:ascii="Times New Roman" w:eastAsia="等线" w:hAnsi="Times New Roman" w:cs="Times New Roman"/>
                <w:kern w:val="0"/>
                <w:sz w:val="20"/>
                <w:szCs w:val="20"/>
                <w:highlight w:val="yellow"/>
                <w:lang w:val="en-GB"/>
              </w:rPr>
              <w:t>The same MBS Session ID is used but a different Area Session ID is used for each MBS service area. The Area Session ID is used, in combination with MBS Session ID, to uniquely identify the service area specific part of the content data of the MBS service within 5GS.</w:t>
            </w:r>
            <w:r w:rsidRPr="00A84ED6">
              <w:rPr>
                <w:rFonts w:ascii="Times New Roman" w:eastAsia="等线" w:hAnsi="Times New Roman" w:cs="Times New Roman"/>
                <w:kern w:val="0"/>
                <w:sz w:val="20"/>
                <w:szCs w:val="20"/>
                <w:lang w:val="en-GB"/>
              </w:rPr>
              <w:t xml:space="preserve"> The network </w:t>
            </w:r>
            <w:r w:rsidRPr="00A84ED6">
              <w:rPr>
                <w:rFonts w:ascii="Times New Roman" w:eastAsia="等线" w:hAnsi="Times New Roman" w:cs="Times New Roman"/>
                <w:kern w:val="0"/>
                <w:sz w:val="20"/>
                <w:szCs w:val="20"/>
                <w:lang w:val="en-GB" w:eastAsia="ko-KR"/>
              </w:rPr>
              <w:t xml:space="preserve">supports </w:t>
            </w:r>
            <w:r w:rsidRPr="00A84ED6">
              <w:rPr>
                <w:rFonts w:ascii="Times New Roman" w:eastAsia="等线" w:hAnsi="Times New Roman" w:cs="Times New Roman"/>
                <w:kern w:val="0"/>
                <w:sz w:val="20"/>
                <w:szCs w:val="20"/>
                <w:lang w:val="en-GB"/>
              </w:rPr>
              <w:t xml:space="preserve">the location dependent content distribution for the location dependent MBS services, while </w:t>
            </w:r>
            <w:r w:rsidRPr="00D34BD2">
              <w:rPr>
                <w:rFonts w:ascii="Times New Roman" w:eastAsia="等线" w:hAnsi="Times New Roman" w:cs="Times New Roman"/>
                <w:kern w:val="0"/>
                <w:sz w:val="20"/>
                <w:szCs w:val="20"/>
                <w:highlight w:val="green"/>
                <w:lang w:val="en-GB"/>
              </w:rPr>
              <w:t>UEs are only aware of the MBS Session ID (i.e. UEs are not required to be aware of the Area Session IDs)</w:t>
            </w:r>
            <w:r w:rsidRPr="00A84ED6">
              <w:rPr>
                <w:rFonts w:ascii="Times New Roman" w:eastAsia="等线" w:hAnsi="Times New Roman" w:cs="Times New Roman"/>
                <w:kern w:val="0"/>
                <w:sz w:val="20"/>
                <w:szCs w:val="20"/>
                <w:lang w:val="en-GB"/>
              </w:rPr>
              <w:t>. When UE moves to a new MBS service area, content data from the new MBS service area shall be delivered to the UE</w:t>
            </w:r>
            <w:r w:rsidRPr="00A84ED6">
              <w:rPr>
                <w:rFonts w:ascii="Times New Roman" w:eastAsia="等线" w:hAnsi="Times New Roman" w:cs="Times New Roman"/>
                <w:kern w:val="0"/>
                <w:sz w:val="20"/>
                <w:szCs w:val="20"/>
              </w:rPr>
              <w:t xml:space="preserve">, and the network ceases to deliver the content data from the old </w:t>
            </w:r>
            <w:r w:rsidRPr="00A84ED6">
              <w:rPr>
                <w:rFonts w:ascii="Times New Roman" w:eastAsia="等线" w:hAnsi="Times New Roman" w:cs="Times New Roman"/>
                <w:kern w:val="0"/>
                <w:sz w:val="20"/>
                <w:szCs w:val="20"/>
                <w:lang w:val="en-GB"/>
              </w:rPr>
              <w:t>MBS service areas to the UE.</w:t>
            </w:r>
          </w:p>
        </w:tc>
      </w:tr>
    </w:tbl>
    <w:p w:rsidR="00176CEA" w:rsidRDefault="00BC6C62" w:rsidP="003867FF">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This issue can be solved without additional </w:t>
      </w:r>
      <w:r w:rsidR="00B357DF">
        <w:rPr>
          <w:rFonts w:ascii="Times New Roman" w:hAnsi="Times New Roman" w:cs="Times New Roman" w:hint="eastAsia"/>
          <w:kern w:val="0"/>
          <w:sz w:val="20"/>
          <w:szCs w:val="20"/>
          <w:lang w:val="en-GB"/>
        </w:rPr>
        <w:t>ASN.1</w:t>
      </w:r>
      <w:r>
        <w:rPr>
          <w:rFonts w:ascii="Times New Roman" w:hAnsi="Times New Roman" w:cs="Times New Roman" w:hint="eastAsia"/>
          <w:kern w:val="0"/>
          <w:sz w:val="20"/>
          <w:szCs w:val="20"/>
          <w:lang w:val="en-GB"/>
        </w:rPr>
        <w:t xml:space="preserve"> impact</w:t>
      </w:r>
      <w:r w:rsidR="009F6187">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if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is contained in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r w:rsidR="00B357DF">
        <w:rPr>
          <w:rFonts w:ascii="Times New Roman" w:hAnsi="Times New Roman" w:cs="Times New Roman" w:hint="eastAsia"/>
          <w:kern w:val="0"/>
          <w:sz w:val="20"/>
          <w:szCs w:val="20"/>
          <w:lang w:val="en-GB"/>
        </w:rPr>
        <w:t xml:space="preserve">message </w:t>
      </w:r>
      <w:proofErr w:type="spellStart"/>
      <w:r w:rsidR="00B357DF" w:rsidRPr="00B357DF">
        <w:rPr>
          <w:rFonts w:ascii="Times New Roman" w:hAnsi="Times New Roman" w:cs="Times New Roman"/>
          <w:i/>
          <w:kern w:val="0"/>
          <w:sz w:val="20"/>
          <w:szCs w:val="20"/>
          <w:lang w:val="en-GB"/>
        </w:rPr>
        <w:t>MBSBroadcastConfiguration</w:t>
      </w:r>
      <w:proofErr w:type="spellEnd"/>
      <w:r w:rsidR="00B357DF" w:rsidRPr="00B357DF">
        <w:rPr>
          <w:rFonts w:ascii="Times New Roman" w:hAnsi="Times New Roman" w:cs="Times New Roman"/>
          <w:kern w:val="0"/>
          <w:sz w:val="20"/>
          <w:szCs w:val="20"/>
          <w:lang w:val="en-GB"/>
        </w:rPr>
        <w:t xml:space="preserve"> on the MCCH</w:t>
      </w:r>
      <w:r w:rsidR="00E254EE">
        <w:rPr>
          <w:rFonts w:ascii="Times New Roman" w:hAnsi="Times New Roman" w:cs="Times New Roman" w:hint="eastAsia"/>
          <w:kern w:val="0"/>
          <w:sz w:val="20"/>
          <w:szCs w:val="20"/>
          <w:lang w:val="en-GB"/>
        </w:rPr>
        <w:t xml:space="preserve">. </w:t>
      </w:r>
      <w:r w:rsidR="00E254EE">
        <w:rPr>
          <w:rFonts w:ascii="Times New Roman" w:hAnsi="Times New Roman" w:cs="Times New Roman"/>
          <w:kern w:val="0"/>
          <w:sz w:val="20"/>
          <w:szCs w:val="20"/>
          <w:lang w:val="en-GB"/>
        </w:rPr>
        <w:t>I</w:t>
      </w:r>
      <w:r w:rsidR="00E254EE">
        <w:rPr>
          <w:rFonts w:ascii="Times New Roman" w:hAnsi="Times New Roman" w:cs="Times New Roman" w:hint="eastAsia"/>
          <w:kern w:val="0"/>
          <w:sz w:val="20"/>
          <w:szCs w:val="20"/>
          <w:lang w:val="en-GB"/>
        </w:rPr>
        <w:t xml:space="preserve">n detail, </w:t>
      </w:r>
      <w:r w:rsidR="00E254EE">
        <w:rPr>
          <w:rFonts w:ascii="Times New Roman" w:hAnsi="Times New Roman" w:cs="Times New Roman"/>
          <w:kern w:val="0"/>
          <w:sz w:val="20"/>
          <w:szCs w:val="20"/>
          <w:lang w:val="en-GB"/>
        </w:rPr>
        <w:t>the</w:t>
      </w:r>
      <w:r w:rsidR="00E254EE">
        <w:rPr>
          <w:rFonts w:ascii="Times New Roman" w:hAnsi="Times New Roman" w:cs="Times New Roman" w:hint="eastAsia"/>
          <w:kern w:val="0"/>
          <w:sz w:val="20"/>
          <w:szCs w:val="20"/>
          <w:lang w:val="en-GB"/>
        </w:rPr>
        <w:t xml:space="preserve"> service area is </w:t>
      </w:r>
      <w:r w:rsidR="00B357DF">
        <w:rPr>
          <w:rFonts w:ascii="Times New Roman" w:hAnsi="Times New Roman" w:cs="Times New Roman" w:hint="eastAsia"/>
          <w:kern w:val="0"/>
          <w:sz w:val="20"/>
          <w:szCs w:val="20"/>
          <w:lang w:val="en-GB"/>
        </w:rPr>
        <w:t xml:space="preserve">introduced for each </w:t>
      </w:r>
      <w:r w:rsidR="00E2541E">
        <w:rPr>
          <w:rFonts w:ascii="Times New Roman" w:hAnsi="Times New Roman" w:cs="Times New Roman" w:hint="eastAsia"/>
          <w:kern w:val="0"/>
          <w:sz w:val="20"/>
          <w:szCs w:val="20"/>
          <w:lang w:val="en-GB"/>
        </w:rPr>
        <w:t xml:space="preserve">entry of </w:t>
      </w:r>
      <w:r w:rsidR="00E2541E">
        <w:rPr>
          <w:rFonts w:ascii="Times New Roman" w:hAnsi="Times New Roman" w:cs="Times New Roman"/>
          <w:kern w:val="0"/>
          <w:sz w:val="20"/>
          <w:szCs w:val="20"/>
          <w:lang w:val="en-GB"/>
        </w:rPr>
        <w:t>the</w:t>
      </w:r>
      <w:r w:rsidR="00E2541E">
        <w:rPr>
          <w:rFonts w:ascii="Times New Roman" w:hAnsi="Times New Roman" w:cs="Times New Roman" w:hint="eastAsia"/>
          <w:kern w:val="0"/>
          <w:sz w:val="20"/>
          <w:szCs w:val="20"/>
          <w:lang w:val="en-GB"/>
        </w:rPr>
        <w:t xml:space="preserve"> </w:t>
      </w:r>
      <w:r w:rsidR="00E2541E" w:rsidRPr="00E2541E">
        <w:rPr>
          <w:rFonts w:ascii="Times New Roman" w:hAnsi="Times New Roman" w:cs="Times New Roman"/>
          <w:i/>
          <w:kern w:val="0"/>
          <w:sz w:val="20"/>
          <w:szCs w:val="20"/>
          <w:lang w:val="en-GB"/>
        </w:rPr>
        <w:t>MBS-</w:t>
      </w:r>
      <w:proofErr w:type="spellStart"/>
      <w:r w:rsidR="00E2541E" w:rsidRPr="00E2541E">
        <w:rPr>
          <w:rFonts w:ascii="Times New Roman" w:hAnsi="Times New Roman" w:cs="Times New Roman"/>
          <w:i/>
          <w:kern w:val="0"/>
          <w:sz w:val="20"/>
          <w:szCs w:val="20"/>
          <w:lang w:val="en-GB"/>
        </w:rPr>
        <w:t>SessionInfoList</w:t>
      </w:r>
      <w:proofErr w:type="spellEnd"/>
      <w:r w:rsidR="004D5768">
        <w:rPr>
          <w:rFonts w:ascii="Times New Roman" w:hAnsi="Times New Roman" w:cs="Times New Roman" w:hint="eastAsia"/>
          <w:kern w:val="0"/>
          <w:sz w:val="20"/>
          <w:szCs w:val="20"/>
          <w:lang w:val="en-GB"/>
        </w:rPr>
        <w:t xml:space="preserve">. </w:t>
      </w:r>
      <w:r w:rsidR="004D5768">
        <w:rPr>
          <w:rFonts w:ascii="Times New Roman" w:hAnsi="Times New Roman" w:cs="Times New Roman"/>
          <w:kern w:val="0"/>
          <w:sz w:val="20"/>
          <w:szCs w:val="20"/>
          <w:lang w:val="en-GB"/>
        </w:rPr>
        <w:t>F</w:t>
      </w:r>
      <w:r w:rsidR="004D5768">
        <w:rPr>
          <w:rFonts w:ascii="Times New Roman" w:hAnsi="Times New Roman" w:cs="Times New Roman" w:hint="eastAsia"/>
          <w:kern w:val="0"/>
          <w:sz w:val="20"/>
          <w:szCs w:val="20"/>
          <w:lang w:val="en-GB"/>
        </w:rPr>
        <w:t>or location depend MBS</w:t>
      </w:r>
      <w:r w:rsidR="005A6A70">
        <w:rPr>
          <w:rFonts w:ascii="Times New Roman" w:hAnsi="Times New Roman" w:cs="Times New Roman" w:hint="eastAsia"/>
          <w:kern w:val="0"/>
          <w:sz w:val="20"/>
          <w:szCs w:val="20"/>
          <w:lang w:val="en-GB"/>
        </w:rPr>
        <w:t xml:space="preserve"> service</w:t>
      </w:r>
      <w:r w:rsidR="004D5768">
        <w:rPr>
          <w:rFonts w:ascii="Times New Roman" w:hAnsi="Times New Roman" w:cs="Times New Roman" w:hint="eastAsia"/>
          <w:kern w:val="0"/>
          <w:sz w:val="20"/>
          <w:szCs w:val="20"/>
          <w:lang w:val="en-GB"/>
        </w:rPr>
        <w:t>, there may be multiple</w:t>
      </w:r>
      <w:r w:rsidR="004D5768" w:rsidRPr="004D5768">
        <w:rPr>
          <w:rFonts w:ascii="Times New Roman" w:hAnsi="Times New Roman" w:cs="Times New Roman" w:hint="eastAsia"/>
          <w:kern w:val="0"/>
          <w:sz w:val="20"/>
          <w:szCs w:val="20"/>
          <w:lang w:val="en-GB"/>
        </w:rPr>
        <w:t xml:space="preserve"> </w:t>
      </w:r>
      <w:r w:rsidR="00927D73">
        <w:rPr>
          <w:rFonts w:ascii="Times New Roman" w:hAnsi="Times New Roman" w:cs="Times New Roman"/>
          <w:kern w:val="0"/>
          <w:sz w:val="20"/>
          <w:szCs w:val="20"/>
          <w:lang w:val="en-GB"/>
        </w:rPr>
        <w:t>entries</w:t>
      </w:r>
      <w:r w:rsidR="00927D73">
        <w:rPr>
          <w:rFonts w:ascii="Times New Roman" w:hAnsi="Times New Roman" w:cs="Times New Roman" w:hint="eastAsia"/>
          <w:kern w:val="0"/>
          <w:sz w:val="20"/>
          <w:szCs w:val="20"/>
          <w:lang w:val="en-GB"/>
        </w:rPr>
        <w:t xml:space="preserve"> of </w:t>
      </w:r>
      <w:r w:rsidR="004D5768" w:rsidRPr="004D5768">
        <w:rPr>
          <w:rFonts w:ascii="Times New Roman" w:hAnsi="Times New Roman" w:cs="Times New Roman"/>
          <w:i/>
          <w:kern w:val="0"/>
          <w:sz w:val="20"/>
          <w:szCs w:val="20"/>
          <w:lang w:val="en-GB"/>
        </w:rPr>
        <w:t>MBS-</w:t>
      </w:r>
      <w:proofErr w:type="spellStart"/>
      <w:r w:rsidR="004D5768" w:rsidRPr="004D5768">
        <w:rPr>
          <w:rFonts w:ascii="Times New Roman" w:hAnsi="Times New Roman" w:cs="Times New Roman"/>
          <w:i/>
          <w:kern w:val="0"/>
          <w:sz w:val="20"/>
          <w:szCs w:val="20"/>
          <w:lang w:val="en-GB"/>
        </w:rPr>
        <w:t>SessionInfo</w:t>
      </w:r>
      <w:proofErr w:type="spellEnd"/>
      <w:r w:rsidR="004D5768">
        <w:rPr>
          <w:rFonts w:ascii="Times New Roman" w:hAnsi="Times New Roman" w:cs="Times New Roman" w:hint="eastAsia"/>
          <w:kern w:val="0"/>
          <w:sz w:val="20"/>
          <w:szCs w:val="20"/>
          <w:lang w:val="en-GB"/>
        </w:rPr>
        <w:t xml:space="preserve"> </w:t>
      </w:r>
      <w:r w:rsidR="009F6187">
        <w:rPr>
          <w:rFonts w:ascii="Times New Roman" w:hAnsi="Times New Roman" w:cs="Times New Roman" w:hint="eastAsia"/>
          <w:kern w:val="0"/>
          <w:sz w:val="20"/>
          <w:szCs w:val="20"/>
          <w:lang w:val="en-GB"/>
        </w:rPr>
        <w:t xml:space="preserve">having </w:t>
      </w:r>
      <w:r w:rsidR="004D5768">
        <w:rPr>
          <w:rFonts w:ascii="Times New Roman" w:hAnsi="Times New Roman" w:cs="Times New Roman" w:hint="eastAsia"/>
          <w:kern w:val="0"/>
          <w:sz w:val="20"/>
          <w:szCs w:val="20"/>
          <w:lang w:val="en-GB"/>
        </w:rPr>
        <w:t xml:space="preserve">the same </w:t>
      </w:r>
      <w:proofErr w:type="spellStart"/>
      <w:r w:rsidR="004D5768" w:rsidRPr="004D5768">
        <w:rPr>
          <w:rFonts w:ascii="Times New Roman" w:hAnsi="Times New Roman" w:cs="Times New Roman"/>
          <w:i/>
          <w:kern w:val="0"/>
          <w:sz w:val="20"/>
          <w:szCs w:val="20"/>
          <w:lang w:val="en-GB"/>
        </w:rPr>
        <w:t>mbs-SessionId</w:t>
      </w:r>
      <w:proofErr w:type="spellEnd"/>
      <w:r w:rsidR="004D5768">
        <w:rPr>
          <w:rFonts w:ascii="Times New Roman" w:hAnsi="Times New Roman" w:cs="Times New Roman" w:hint="eastAsia"/>
          <w:kern w:val="0"/>
          <w:sz w:val="20"/>
          <w:szCs w:val="20"/>
          <w:lang w:val="en-GB"/>
        </w:rPr>
        <w:t xml:space="preserve"> but </w:t>
      </w:r>
      <w:r w:rsidR="00B03297">
        <w:rPr>
          <w:rFonts w:ascii="Times New Roman" w:hAnsi="Times New Roman" w:cs="Times New Roman" w:hint="eastAsia"/>
          <w:kern w:val="0"/>
          <w:sz w:val="20"/>
          <w:szCs w:val="20"/>
          <w:lang w:val="en-GB"/>
        </w:rPr>
        <w:t xml:space="preserve">each </w:t>
      </w:r>
      <w:r w:rsidR="009F6187">
        <w:rPr>
          <w:rFonts w:ascii="Times New Roman" w:hAnsi="Times New Roman" w:cs="Times New Roman" w:hint="eastAsia"/>
          <w:kern w:val="0"/>
          <w:sz w:val="20"/>
          <w:szCs w:val="20"/>
          <w:lang w:val="en-GB"/>
        </w:rPr>
        <w:t xml:space="preserve">associated with </w:t>
      </w:r>
      <w:r w:rsidR="004D5768">
        <w:rPr>
          <w:rFonts w:ascii="Times New Roman" w:hAnsi="Times New Roman" w:cs="Times New Roman" w:hint="eastAsia"/>
          <w:kern w:val="0"/>
          <w:sz w:val="20"/>
          <w:szCs w:val="20"/>
          <w:lang w:val="en-GB"/>
        </w:rPr>
        <w:t>different service area</w:t>
      </w:r>
      <w:r w:rsidR="009F6187">
        <w:rPr>
          <w:rFonts w:ascii="Times New Roman" w:hAnsi="Times New Roman" w:cs="Times New Roman" w:hint="eastAsia"/>
          <w:kern w:val="0"/>
          <w:sz w:val="20"/>
          <w:szCs w:val="20"/>
          <w:lang w:val="en-GB"/>
        </w:rPr>
        <w:t>s</w:t>
      </w:r>
      <w:r w:rsidR="00B03297">
        <w:rPr>
          <w:rFonts w:ascii="Times New Roman" w:hAnsi="Times New Roman" w:cs="Times New Roman" w:hint="eastAsia"/>
          <w:kern w:val="0"/>
          <w:sz w:val="20"/>
          <w:szCs w:val="20"/>
          <w:lang w:val="en-GB"/>
        </w:rPr>
        <w:t xml:space="preserve"> corresponding to different </w:t>
      </w:r>
      <w:r w:rsidR="00A7041B">
        <w:rPr>
          <w:rFonts w:ascii="Times New Roman" w:hAnsi="Times New Roman" w:cs="Times New Roman" w:hint="eastAsia"/>
          <w:kern w:val="0"/>
          <w:sz w:val="20"/>
          <w:szCs w:val="20"/>
          <w:lang w:val="en-GB"/>
        </w:rPr>
        <w:t>area s</w:t>
      </w:r>
      <w:r w:rsidR="00B03297">
        <w:rPr>
          <w:rFonts w:ascii="Times New Roman" w:hAnsi="Times New Roman" w:cs="Times New Roman" w:hint="eastAsia"/>
          <w:kern w:val="0"/>
          <w:sz w:val="20"/>
          <w:szCs w:val="20"/>
          <w:lang w:val="en-GB"/>
        </w:rPr>
        <w:t>ession</w:t>
      </w:r>
      <w:r w:rsidR="00635CB4">
        <w:rPr>
          <w:rFonts w:ascii="Times New Roman" w:hAnsi="Times New Roman" w:cs="Times New Roman" w:hint="eastAsia"/>
          <w:kern w:val="0"/>
          <w:sz w:val="20"/>
          <w:szCs w:val="20"/>
          <w:lang w:val="en-GB"/>
        </w:rPr>
        <w:t>s</w:t>
      </w:r>
      <w:r w:rsidR="004D5768">
        <w:rPr>
          <w:rFonts w:ascii="Times New Roman" w:hAnsi="Times New Roman" w:cs="Times New Roman" w:hint="eastAsia"/>
          <w:kern w:val="0"/>
          <w:sz w:val="20"/>
          <w:szCs w:val="20"/>
          <w:lang w:val="en-GB"/>
        </w:rPr>
        <w:t xml:space="preserve">. </w:t>
      </w:r>
      <w:r w:rsidR="005B524A">
        <w:rPr>
          <w:rFonts w:ascii="Times New Roman" w:hAnsi="Times New Roman" w:cs="Times New Roman" w:hint="eastAsia"/>
          <w:kern w:val="0"/>
          <w:sz w:val="20"/>
          <w:szCs w:val="20"/>
          <w:lang w:val="en-GB"/>
        </w:rPr>
        <w:t xml:space="preserve">For </w:t>
      </w:r>
      <w:r w:rsidR="00927D73">
        <w:rPr>
          <w:rFonts w:ascii="Times New Roman" w:hAnsi="Times New Roman" w:cs="Times New Roman" w:hint="eastAsia"/>
          <w:kern w:val="0"/>
          <w:sz w:val="20"/>
          <w:szCs w:val="20"/>
          <w:lang w:val="en-GB"/>
        </w:rPr>
        <w:t xml:space="preserve">the same </w:t>
      </w:r>
      <w:proofErr w:type="spellStart"/>
      <w:r w:rsidR="005B524A" w:rsidRPr="00DB6B61">
        <w:rPr>
          <w:rFonts w:ascii="Times New Roman" w:hAnsi="Times New Roman" w:cs="Times New Roman"/>
          <w:i/>
          <w:kern w:val="0"/>
          <w:sz w:val="20"/>
          <w:szCs w:val="20"/>
          <w:lang w:val="en-GB"/>
        </w:rPr>
        <w:t>mbs-SessionId</w:t>
      </w:r>
      <w:proofErr w:type="spellEnd"/>
      <w:r w:rsidR="005B524A">
        <w:rPr>
          <w:rFonts w:ascii="Times New Roman" w:hAnsi="Times New Roman" w:cs="Times New Roman"/>
          <w:kern w:val="0"/>
          <w:sz w:val="20"/>
          <w:szCs w:val="20"/>
          <w:lang w:val="en-GB"/>
        </w:rPr>
        <w:t xml:space="preserve"> </w:t>
      </w:r>
      <w:r w:rsidR="005B524A">
        <w:rPr>
          <w:rFonts w:ascii="Times New Roman" w:hAnsi="Times New Roman" w:cs="Times New Roman" w:hint="eastAsia"/>
          <w:kern w:val="0"/>
          <w:sz w:val="20"/>
          <w:szCs w:val="20"/>
          <w:lang w:val="en-GB"/>
        </w:rPr>
        <w:t xml:space="preserve">that </w:t>
      </w:r>
      <w:r w:rsidR="00927D73">
        <w:rPr>
          <w:rFonts w:ascii="Times New Roman" w:hAnsi="Times New Roman" w:cs="Times New Roman" w:hint="eastAsia"/>
          <w:kern w:val="0"/>
          <w:sz w:val="20"/>
          <w:szCs w:val="20"/>
          <w:lang w:val="en-GB"/>
        </w:rPr>
        <w:t xml:space="preserve">is </w:t>
      </w:r>
      <w:r w:rsidR="005B524A">
        <w:rPr>
          <w:rFonts w:ascii="Times New Roman" w:hAnsi="Times New Roman" w:cs="Times New Roman" w:hint="eastAsia"/>
          <w:kern w:val="0"/>
          <w:sz w:val="20"/>
          <w:szCs w:val="20"/>
          <w:lang w:val="en-GB"/>
        </w:rPr>
        <w:t xml:space="preserve">contained in more than one entry of </w:t>
      </w:r>
      <w:r w:rsidR="005B524A" w:rsidRPr="003867FF">
        <w:rPr>
          <w:rFonts w:ascii="Times New Roman" w:hAnsi="Times New Roman" w:cs="Times New Roman"/>
          <w:i/>
          <w:kern w:val="0"/>
          <w:sz w:val="20"/>
          <w:szCs w:val="20"/>
          <w:lang w:val="en-GB"/>
        </w:rPr>
        <w:t>MBS-</w:t>
      </w:r>
      <w:proofErr w:type="spellStart"/>
      <w:r w:rsidR="005B524A" w:rsidRPr="003867FF">
        <w:rPr>
          <w:rFonts w:ascii="Times New Roman" w:hAnsi="Times New Roman" w:cs="Times New Roman"/>
          <w:i/>
          <w:kern w:val="0"/>
          <w:sz w:val="20"/>
          <w:szCs w:val="20"/>
          <w:lang w:val="en-GB"/>
        </w:rPr>
        <w:t>SessionInfoList</w:t>
      </w:r>
      <w:proofErr w:type="spellEnd"/>
      <w:r w:rsidR="005B524A">
        <w:rPr>
          <w:rFonts w:ascii="Times New Roman" w:hAnsi="Times New Roman" w:cs="Times New Roman" w:hint="eastAsia"/>
          <w:kern w:val="0"/>
          <w:sz w:val="20"/>
          <w:szCs w:val="20"/>
          <w:lang w:val="en-GB"/>
        </w:rPr>
        <w:t xml:space="preserve">, the </w:t>
      </w:r>
      <w:r w:rsidR="00DB6B61">
        <w:rPr>
          <w:rFonts w:ascii="Times New Roman" w:hAnsi="Times New Roman" w:cs="Times New Roman" w:hint="eastAsia"/>
          <w:kern w:val="0"/>
          <w:sz w:val="20"/>
          <w:szCs w:val="20"/>
          <w:lang w:val="en-GB"/>
        </w:rPr>
        <w:t xml:space="preserve">UE </w:t>
      </w:r>
      <w:r w:rsidR="00BC1B57">
        <w:rPr>
          <w:rFonts w:ascii="Times New Roman" w:hAnsi="Times New Roman" w:cs="Times New Roman" w:hint="eastAsia"/>
          <w:kern w:val="0"/>
          <w:sz w:val="20"/>
          <w:szCs w:val="20"/>
          <w:lang w:val="en-GB"/>
        </w:rPr>
        <w:t xml:space="preserve">can </w:t>
      </w:r>
      <w:r w:rsidR="00DB6B61">
        <w:rPr>
          <w:rFonts w:ascii="Times New Roman" w:hAnsi="Times New Roman" w:cs="Times New Roman" w:hint="eastAsia"/>
          <w:kern w:val="0"/>
          <w:sz w:val="20"/>
          <w:szCs w:val="20"/>
          <w:lang w:val="en-GB"/>
        </w:rPr>
        <w:t xml:space="preserve">determine </w:t>
      </w:r>
      <w:r w:rsidR="005B524A">
        <w:rPr>
          <w:rFonts w:ascii="Times New Roman" w:hAnsi="Times New Roman" w:cs="Times New Roman" w:hint="eastAsia"/>
          <w:kern w:val="0"/>
          <w:sz w:val="20"/>
          <w:szCs w:val="20"/>
          <w:lang w:val="en-GB"/>
        </w:rPr>
        <w:t xml:space="preserve">the configuration in which entry </w:t>
      </w:r>
      <w:r w:rsidR="00AA1D4A">
        <w:rPr>
          <w:rFonts w:ascii="Times New Roman" w:hAnsi="Times New Roman" w:cs="Times New Roman" w:hint="eastAsia"/>
          <w:kern w:val="0"/>
          <w:sz w:val="20"/>
          <w:szCs w:val="20"/>
          <w:lang w:val="en-GB"/>
        </w:rPr>
        <w:t>to apply</w:t>
      </w:r>
      <w:r w:rsidR="00D416F3">
        <w:rPr>
          <w:rFonts w:ascii="Times New Roman" w:hAnsi="Times New Roman" w:cs="Times New Roman" w:hint="eastAsia"/>
          <w:kern w:val="0"/>
          <w:sz w:val="20"/>
          <w:szCs w:val="20"/>
          <w:lang w:val="en-GB"/>
        </w:rPr>
        <w:t>,</w:t>
      </w:r>
      <w:r w:rsidR="00AA1D4A">
        <w:rPr>
          <w:rFonts w:ascii="Times New Roman" w:hAnsi="Times New Roman" w:cs="Times New Roman" w:hint="eastAsia"/>
          <w:kern w:val="0"/>
          <w:sz w:val="20"/>
          <w:szCs w:val="20"/>
          <w:lang w:val="en-GB"/>
        </w:rPr>
        <w:t xml:space="preserve"> </w:t>
      </w:r>
      <w:r w:rsidR="005B524A">
        <w:rPr>
          <w:rFonts w:ascii="Times New Roman" w:hAnsi="Times New Roman" w:cs="Times New Roman" w:hint="eastAsia"/>
          <w:kern w:val="0"/>
          <w:sz w:val="20"/>
          <w:szCs w:val="20"/>
          <w:lang w:val="en-GB"/>
        </w:rPr>
        <w:t xml:space="preserve">by comparing its location and </w:t>
      </w:r>
      <w:r w:rsidR="00DB6B61">
        <w:rPr>
          <w:rFonts w:ascii="Times New Roman" w:hAnsi="Times New Roman" w:cs="Times New Roman" w:hint="eastAsia"/>
          <w:kern w:val="0"/>
          <w:sz w:val="20"/>
          <w:szCs w:val="20"/>
          <w:lang w:val="en-GB"/>
        </w:rPr>
        <w:t>the service area</w:t>
      </w:r>
      <w:r w:rsidR="005B524A">
        <w:rPr>
          <w:rFonts w:ascii="Times New Roman" w:hAnsi="Times New Roman" w:cs="Times New Roman" w:hint="eastAsia"/>
          <w:kern w:val="0"/>
          <w:sz w:val="20"/>
          <w:szCs w:val="20"/>
          <w:lang w:val="en-GB"/>
        </w:rPr>
        <w:t xml:space="preserve"> included in each entry</w:t>
      </w:r>
      <w:r w:rsidR="00DB6B61">
        <w:rPr>
          <w:rFonts w:ascii="Times New Roman" w:hAnsi="Times New Roman" w:cs="Times New Roman" w:hint="eastAsia"/>
          <w:kern w:val="0"/>
          <w:sz w:val="20"/>
          <w:szCs w:val="20"/>
          <w:lang w:val="en-GB"/>
        </w:rPr>
        <w:t>.</w:t>
      </w:r>
      <w:r w:rsidR="00D34BD2">
        <w:rPr>
          <w:rFonts w:ascii="Times New Roman" w:hAnsi="Times New Roman" w:cs="Times New Roman" w:hint="eastAsia"/>
          <w:kern w:val="0"/>
          <w:sz w:val="20"/>
          <w:szCs w:val="20"/>
          <w:lang w:val="en-GB"/>
        </w:rPr>
        <w:t xml:space="preserve"> By this </w:t>
      </w:r>
      <w:r w:rsidR="00AA1D4A">
        <w:rPr>
          <w:rFonts w:ascii="Times New Roman" w:hAnsi="Times New Roman" w:cs="Times New Roman" w:hint="eastAsia"/>
          <w:kern w:val="0"/>
          <w:sz w:val="20"/>
          <w:szCs w:val="20"/>
          <w:lang w:val="en-GB"/>
        </w:rPr>
        <w:t>means</w:t>
      </w:r>
      <w:r w:rsidR="00D34BD2">
        <w:rPr>
          <w:rFonts w:ascii="Times New Roman" w:hAnsi="Times New Roman" w:cs="Times New Roman" w:hint="eastAsia"/>
          <w:kern w:val="0"/>
          <w:sz w:val="20"/>
          <w:szCs w:val="20"/>
          <w:lang w:val="en-GB"/>
        </w:rPr>
        <w:t xml:space="preserve">, </w:t>
      </w:r>
      <w:r w:rsidR="00D34BD2" w:rsidRPr="00D34BD2">
        <w:rPr>
          <w:rFonts w:ascii="Times New Roman" w:hAnsi="Times New Roman" w:cs="Times New Roman"/>
          <w:kern w:val="0"/>
          <w:sz w:val="20"/>
          <w:szCs w:val="20"/>
          <w:lang w:val="en-GB"/>
        </w:rPr>
        <w:t>explicit</w:t>
      </w:r>
      <w:r w:rsidR="00D34BD2">
        <w:rPr>
          <w:rFonts w:ascii="Times New Roman" w:hAnsi="Times New Roman" w:cs="Times New Roman" w:hint="eastAsia"/>
          <w:kern w:val="0"/>
          <w:sz w:val="20"/>
          <w:szCs w:val="20"/>
          <w:lang w:val="en-GB"/>
        </w:rPr>
        <w:t xml:space="preserve"> </w:t>
      </w:r>
      <w:r w:rsidR="00D34BD2">
        <w:rPr>
          <w:rFonts w:ascii="Times New Roman" w:hAnsi="Times New Roman" w:cs="Times New Roman"/>
          <w:kern w:val="0"/>
          <w:sz w:val="20"/>
          <w:szCs w:val="20"/>
          <w:lang w:val="en-GB"/>
        </w:rPr>
        <w:t>indication</w:t>
      </w:r>
      <w:r w:rsidR="00D34BD2">
        <w:rPr>
          <w:rFonts w:ascii="Times New Roman" w:hAnsi="Times New Roman" w:cs="Times New Roman" w:hint="eastAsia"/>
          <w:kern w:val="0"/>
          <w:sz w:val="20"/>
          <w:szCs w:val="20"/>
          <w:lang w:val="en-GB"/>
        </w:rPr>
        <w:t xml:space="preserve"> of area session ID is not needed, </w:t>
      </w:r>
      <w:r w:rsidR="00D34BD2">
        <w:rPr>
          <w:rFonts w:ascii="Times New Roman" w:hAnsi="Times New Roman" w:cs="Times New Roman"/>
          <w:kern w:val="0"/>
          <w:sz w:val="20"/>
          <w:szCs w:val="20"/>
          <w:lang w:val="en-GB"/>
        </w:rPr>
        <w:t>which</w:t>
      </w:r>
      <w:r w:rsidR="00D34BD2">
        <w:rPr>
          <w:rFonts w:ascii="Times New Roman" w:hAnsi="Times New Roman" w:cs="Times New Roman" w:hint="eastAsia"/>
          <w:kern w:val="0"/>
          <w:sz w:val="20"/>
          <w:szCs w:val="20"/>
          <w:lang w:val="en-GB"/>
        </w:rPr>
        <w:t xml:space="preserve"> is aligned </w:t>
      </w:r>
      <w:r w:rsidR="00D34BD2">
        <w:rPr>
          <w:rFonts w:ascii="Times New Roman" w:hAnsi="Times New Roman" w:cs="Times New Roman"/>
          <w:kern w:val="0"/>
          <w:sz w:val="20"/>
          <w:szCs w:val="20"/>
          <w:lang w:val="en-GB"/>
        </w:rPr>
        <w:t>with</w:t>
      </w:r>
      <w:r w:rsidR="00D34BD2">
        <w:rPr>
          <w:rFonts w:ascii="Times New Roman" w:hAnsi="Times New Roman" w:cs="Times New Roman" w:hint="eastAsia"/>
          <w:kern w:val="0"/>
          <w:sz w:val="20"/>
          <w:szCs w:val="20"/>
          <w:lang w:val="en-GB"/>
        </w:rPr>
        <w:t xml:space="preserve"> the green highlight text </w:t>
      </w:r>
      <w:r w:rsidR="00055D1A">
        <w:rPr>
          <w:rFonts w:ascii="Times New Roman" w:hAnsi="Times New Roman" w:cs="Times New Roman" w:hint="eastAsia"/>
          <w:kern w:val="0"/>
          <w:sz w:val="20"/>
          <w:szCs w:val="20"/>
          <w:lang w:val="en-GB"/>
        </w:rPr>
        <w:t xml:space="preserve">shown as </w:t>
      </w:r>
      <w:r w:rsidR="00E16521">
        <w:rPr>
          <w:rFonts w:ascii="Times New Roman" w:hAnsi="Times New Roman" w:cs="Times New Roman" w:hint="eastAsia"/>
          <w:kern w:val="0"/>
          <w:sz w:val="20"/>
          <w:szCs w:val="20"/>
          <w:lang w:val="en-GB"/>
        </w:rPr>
        <w:t>above</w:t>
      </w:r>
      <w:r w:rsidR="00AA1D4A">
        <w:rPr>
          <w:rFonts w:ascii="Times New Roman" w:hAnsi="Times New Roman" w:cs="Times New Roman" w:hint="eastAsia"/>
          <w:kern w:val="0"/>
          <w:sz w:val="20"/>
          <w:szCs w:val="20"/>
          <w:lang w:val="en-GB"/>
        </w:rPr>
        <w:t xml:space="preserve"> in legacy</w:t>
      </w:r>
      <w:r w:rsidR="00D34BD2">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B357DF" w:rsidTr="00B357DF">
        <w:tc>
          <w:tcPr>
            <w:tcW w:w="9855" w:type="dxa"/>
          </w:tcPr>
          <w:p w:rsidR="00B357DF" w:rsidRPr="00FF4867" w:rsidRDefault="00B357DF" w:rsidP="00B357DF">
            <w:pPr>
              <w:pStyle w:val="PL"/>
            </w:pPr>
            <w:r w:rsidRPr="00FF4867">
              <w:t xml:space="preserve">MBS-SessionInfoList-r17 ::=      </w:t>
            </w:r>
            <w:r w:rsidRPr="00FF4867">
              <w:rPr>
                <w:color w:val="993366"/>
              </w:rPr>
              <w:t>SEQUENCE</w:t>
            </w:r>
            <w:r w:rsidRPr="00FF4867">
              <w:t xml:space="preserve"> (</w:t>
            </w:r>
            <w:r w:rsidRPr="00FF4867">
              <w:rPr>
                <w:color w:val="993366"/>
              </w:rPr>
              <w:t>SIZE</w:t>
            </w:r>
            <w:r w:rsidRPr="00FF4867">
              <w:t xml:space="preserve"> (1..maxNrofMBS-Session-r17))</w:t>
            </w:r>
            <w:r w:rsidRPr="00FF4867">
              <w:rPr>
                <w:color w:val="993366"/>
              </w:rPr>
              <w:t xml:space="preserve"> OF</w:t>
            </w:r>
            <w:r w:rsidRPr="00FF4867">
              <w:t xml:space="preserve"> MBS-SessionInfo-r17</w:t>
            </w:r>
          </w:p>
          <w:p w:rsidR="00B357DF" w:rsidRPr="00FF4867" w:rsidRDefault="00B357DF" w:rsidP="00B357DF">
            <w:pPr>
              <w:pStyle w:val="PL"/>
            </w:pPr>
          </w:p>
          <w:p w:rsidR="00B357DF" w:rsidRPr="00FF4867" w:rsidRDefault="00B357DF" w:rsidP="00B357DF">
            <w:pPr>
              <w:pStyle w:val="PL"/>
            </w:pPr>
            <w:r w:rsidRPr="00FF4867">
              <w:t xml:space="preserve">MBS-SessionInfo-r17 ::=          </w:t>
            </w:r>
            <w:r w:rsidRPr="00FF4867">
              <w:rPr>
                <w:color w:val="993366"/>
              </w:rPr>
              <w:t>SEQUENCE</w:t>
            </w:r>
            <w:r w:rsidRPr="00FF4867">
              <w:t xml:space="preserve"> {</w:t>
            </w:r>
          </w:p>
          <w:p w:rsidR="00B357DF" w:rsidRPr="00FF4867" w:rsidRDefault="00B357DF" w:rsidP="00B357DF">
            <w:pPr>
              <w:pStyle w:val="PL"/>
            </w:pPr>
            <w:r w:rsidRPr="00FF4867">
              <w:t xml:space="preserve">    mbs-SessionId-r17                TMGI-r17,</w:t>
            </w:r>
          </w:p>
          <w:p w:rsidR="00B357DF" w:rsidRPr="00FF4867" w:rsidRDefault="00B357DF" w:rsidP="00B357DF">
            <w:pPr>
              <w:pStyle w:val="PL"/>
            </w:pPr>
            <w:r w:rsidRPr="00FF4867">
              <w:t xml:space="preserve">    g-RNTI-r17                       RNTI-Value,</w:t>
            </w:r>
          </w:p>
          <w:p w:rsidR="00B357DF" w:rsidRPr="00FF4867" w:rsidRDefault="00B357DF" w:rsidP="00B357DF">
            <w:pPr>
              <w:pStyle w:val="PL"/>
            </w:pPr>
            <w:r w:rsidRPr="00FF4867">
              <w:t xml:space="preserve">    mrb-ListBroadcast-r17            MRB-ListBroadcast-r17,</w:t>
            </w:r>
          </w:p>
          <w:p w:rsidR="00B357DF" w:rsidRPr="00FF4867" w:rsidRDefault="00B357DF" w:rsidP="00B357DF">
            <w:pPr>
              <w:pStyle w:val="PL"/>
              <w:rPr>
                <w:color w:val="808080"/>
              </w:rPr>
            </w:pPr>
            <w:r w:rsidRPr="00FF4867">
              <w:t xml:space="preserve">    mtch-SchedulingInfo-r17          DRX-ConfigPTM-Index-r17                      </w:t>
            </w:r>
            <w:r w:rsidRPr="00FF4867">
              <w:rPr>
                <w:color w:val="993366"/>
              </w:rPr>
              <w:t>OPTIONAL</w:t>
            </w:r>
            <w:r w:rsidRPr="00FF4867">
              <w:t xml:space="preserve">, </w:t>
            </w:r>
            <w:r w:rsidRPr="00FF4867">
              <w:rPr>
                <w:color w:val="808080"/>
              </w:rPr>
              <w:t>-- Need S</w:t>
            </w:r>
          </w:p>
          <w:p w:rsidR="00B357DF" w:rsidRPr="00FF4867" w:rsidRDefault="00B357DF" w:rsidP="00B357DF">
            <w:pPr>
              <w:pStyle w:val="PL"/>
              <w:rPr>
                <w:color w:val="808080"/>
              </w:rPr>
            </w:pPr>
            <w:r w:rsidRPr="00FF4867">
              <w:t xml:space="preserve">    mtch-NeighbourCell-r17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(maxNeighCellMBS-r17))       </w:t>
            </w:r>
            <w:r w:rsidRPr="00FF4867">
              <w:rPr>
                <w:color w:val="993366"/>
              </w:rPr>
              <w:t>OPTIONAL</w:t>
            </w:r>
            <w:r w:rsidRPr="00FF4867">
              <w:t xml:space="preserve">, </w:t>
            </w:r>
            <w:r w:rsidRPr="00FF4867">
              <w:rPr>
                <w:color w:val="808080"/>
              </w:rPr>
              <w:t>-- Need S</w:t>
            </w:r>
          </w:p>
          <w:p w:rsidR="00B357DF" w:rsidRPr="00FF4867" w:rsidRDefault="00B357DF" w:rsidP="00B357DF">
            <w:pPr>
              <w:pStyle w:val="PL"/>
              <w:rPr>
                <w:color w:val="808080"/>
              </w:rPr>
            </w:pPr>
            <w:r w:rsidRPr="00FF4867">
              <w:t xml:space="preserve">    pdsch-ConfigIndex-r17            PDSCH-ConfigIndex-r17                        </w:t>
            </w:r>
            <w:r w:rsidRPr="00FF4867">
              <w:rPr>
                <w:color w:val="993366"/>
              </w:rPr>
              <w:t>OPTIONAL</w:t>
            </w:r>
            <w:r w:rsidRPr="00FF4867">
              <w:t xml:space="preserve">, </w:t>
            </w:r>
            <w:r w:rsidRPr="00FF4867">
              <w:rPr>
                <w:color w:val="808080"/>
              </w:rPr>
              <w:t>-- Need S</w:t>
            </w:r>
          </w:p>
          <w:p w:rsidR="00B357DF" w:rsidRPr="00FF4867" w:rsidRDefault="00B357DF" w:rsidP="00B357DF">
            <w:pPr>
              <w:pStyle w:val="PL"/>
              <w:rPr>
                <w:color w:val="808080"/>
              </w:rPr>
            </w:pPr>
            <w:r w:rsidRPr="00FF4867">
              <w:t xml:space="preserve">    mtch-SSB-MappingWindowIndex-r17  MTCH-SSB-MappingWindowIndex-r17              </w:t>
            </w:r>
            <w:r w:rsidRPr="00FF4867">
              <w:rPr>
                <w:color w:val="993366"/>
              </w:rPr>
              <w:t>OPTIONAL</w:t>
            </w:r>
            <w:r w:rsidRPr="00FF4867">
              <w:t xml:space="preserve">  </w:t>
            </w:r>
            <w:r w:rsidRPr="00FF4867">
              <w:rPr>
                <w:color w:val="808080"/>
              </w:rPr>
              <w:t>-- Cond MTCH-Mapping</w:t>
            </w:r>
          </w:p>
          <w:p w:rsidR="00B357DF" w:rsidRPr="00B357DF" w:rsidRDefault="00B357DF" w:rsidP="00B357DF">
            <w:pPr>
              <w:pStyle w:val="PL"/>
              <w:rPr>
                <w:rFonts w:eastAsiaTheme="minorEastAsia"/>
                <w:lang w:eastAsia="zh-CN"/>
              </w:rPr>
            </w:pPr>
            <w:r w:rsidRPr="00FF4867">
              <w:t>}</w:t>
            </w:r>
          </w:p>
        </w:tc>
      </w:tr>
    </w:tbl>
    <w:p w:rsidR="00BC6C62" w:rsidRPr="009109FE" w:rsidRDefault="00BC6C62" w:rsidP="003867FF">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sidR="00EC4CF5">
        <w:rPr>
          <w:rFonts w:ascii="Times New Roman" w:hAnsi="Times New Roman" w:cs="Times New Roman" w:hint="eastAsia"/>
          <w:b/>
          <w:kern w:val="0"/>
          <w:sz w:val="20"/>
          <w:szCs w:val="20"/>
          <w:lang w:val="en-GB"/>
        </w:rPr>
        <w:t>2</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bookmarkStart w:id="5" w:name="OLE_LINK13"/>
      <w:bookmarkStart w:id="6" w:name="OLE_LINK14"/>
      <w:r w:rsidR="00055D1A">
        <w:rPr>
          <w:rFonts w:ascii="Times New Roman" w:hAnsi="Times New Roman" w:cs="Times New Roman" w:hint="eastAsia"/>
          <w:b/>
          <w:kern w:val="0"/>
          <w:sz w:val="20"/>
          <w:szCs w:val="20"/>
          <w:lang w:val="en-GB"/>
        </w:rPr>
        <w:t>I</w:t>
      </w:r>
      <w:r w:rsidR="0028065D" w:rsidRPr="0028065D">
        <w:rPr>
          <w:rFonts w:ascii="Times New Roman" w:hAnsi="Times New Roman" w:cs="Times New Roman"/>
          <w:b/>
          <w:kern w:val="0"/>
          <w:sz w:val="20"/>
          <w:szCs w:val="20"/>
          <w:lang w:val="en-GB"/>
        </w:rPr>
        <w:t xml:space="preserve">f the service area </w:t>
      </w:r>
      <w:r w:rsidR="00E1205F">
        <w:rPr>
          <w:rFonts w:ascii="Times New Roman" w:hAnsi="Times New Roman" w:cs="Times New Roman" w:hint="eastAsia"/>
          <w:b/>
          <w:kern w:val="0"/>
          <w:sz w:val="20"/>
          <w:szCs w:val="20"/>
          <w:lang w:val="en-GB"/>
        </w:rPr>
        <w:t xml:space="preserve">information </w:t>
      </w:r>
      <w:r w:rsidR="0028065D" w:rsidRPr="0028065D">
        <w:rPr>
          <w:rFonts w:ascii="Times New Roman" w:hAnsi="Times New Roman" w:cs="Times New Roman"/>
          <w:b/>
          <w:kern w:val="0"/>
          <w:sz w:val="20"/>
          <w:szCs w:val="20"/>
          <w:lang w:val="en-GB"/>
        </w:rPr>
        <w:t xml:space="preserve">is </w:t>
      </w:r>
      <w:r w:rsidR="00E1205F">
        <w:rPr>
          <w:rFonts w:ascii="Times New Roman" w:hAnsi="Times New Roman" w:cs="Times New Roman" w:hint="eastAsia"/>
          <w:b/>
          <w:kern w:val="0"/>
          <w:sz w:val="20"/>
          <w:szCs w:val="20"/>
          <w:lang w:val="en-GB"/>
        </w:rPr>
        <w:t>added</w:t>
      </w:r>
      <w:r w:rsidR="0028065D" w:rsidRPr="0028065D">
        <w:rPr>
          <w:rFonts w:ascii="Times New Roman" w:hAnsi="Times New Roman" w:cs="Times New Roman"/>
          <w:b/>
          <w:kern w:val="0"/>
          <w:sz w:val="20"/>
          <w:szCs w:val="20"/>
          <w:lang w:val="en-GB"/>
        </w:rPr>
        <w:t xml:space="preserve"> in the message </w:t>
      </w:r>
      <w:proofErr w:type="spellStart"/>
      <w:r w:rsidR="0028065D" w:rsidRPr="0028065D">
        <w:rPr>
          <w:rFonts w:ascii="Times New Roman" w:hAnsi="Times New Roman" w:cs="Times New Roman"/>
          <w:b/>
          <w:i/>
          <w:kern w:val="0"/>
          <w:sz w:val="20"/>
          <w:szCs w:val="20"/>
          <w:lang w:val="en-GB"/>
        </w:rPr>
        <w:t>MBSBroadcastConfiguration</w:t>
      </w:r>
      <w:proofErr w:type="spellEnd"/>
      <w:r w:rsidR="0028065D" w:rsidRPr="0028065D">
        <w:rPr>
          <w:rFonts w:ascii="Times New Roman" w:hAnsi="Times New Roman" w:cs="Times New Roman"/>
          <w:b/>
          <w:kern w:val="0"/>
          <w:sz w:val="20"/>
          <w:szCs w:val="20"/>
          <w:lang w:val="en-GB"/>
        </w:rPr>
        <w:t xml:space="preserve"> on the MCCH</w:t>
      </w:r>
      <w:r w:rsidR="004E6794">
        <w:rPr>
          <w:rFonts w:ascii="Times New Roman" w:hAnsi="Times New Roman" w:cs="Times New Roman" w:hint="eastAsia"/>
          <w:b/>
          <w:kern w:val="0"/>
          <w:sz w:val="20"/>
          <w:szCs w:val="20"/>
          <w:lang w:val="en-GB"/>
        </w:rPr>
        <w:t>,</w:t>
      </w:r>
      <w:r w:rsidR="009F64DC">
        <w:rPr>
          <w:rFonts w:ascii="Times New Roman" w:hAnsi="Times New Roman" w:cs="Times New Roman" w:hint="eastAsia"/>
          <w:b/>
          <w:kern w:val="0"/>
          <w:sz w:val="20"/>
          <w:szCs w:val="20"/>
          <w:lang w:val="en-GB"/>
        </w:rPr>
        <w:t xml:space="preserve"> </w:t>
      </w:r>
      <w:bookmarkEnd w:id="5"/>
      <w:bookmarkEnd w:id="6"/>
      <w:r w:rsidR="0028065D">
        <w:rPr>
          <w:rFonts w:ascii="Times New Roman" w:hAnsi="Times New Roman" w:cs="Times New Roman" w:hint="eastAsia"/>
          <w:b/>
          <w:kern w:val="0"/>
          <w:sz w:val="20"/>
          <w:szCs w:val="20"/>
          <w:lang w:val="en-GB"/>
        </w:rPr>
        <w:t>the location dependent MBS service can be support</w:t>
      </w:r>
      <w:r w:rsidR="005B524A">
        <w:rPr>
          <w:rFonts w:ascii="Times New Roman" w:hAnsi="Times New Roman" w:cs="Times New Roman" w:hint="eastAsia"/>
          <w:b/>
          <w:kern w:val="0"/>
          <w:sz w:val="20"/>
          <w:szCs w:val="20"/>
          <w:lang w:val="en-GB"/>
        </w:rPr>
        <w:t xml:space="preserve"> by</w:t>
      </w:r>
      <w:r w:rsidR="00D416F3">
        <w:rPr>
          <w:rFonts w:ascii="Times New Roman" w:hAnsi="Times New Roman" w:cs="Times New Roman" w:hint="eastAsia"/>
          <w:b/>
          <w:kern w:val="0"/>
          <w:sz w:val="20"/>
          <w:szCs w:val="20"/>
          <w:lang w:val="en-GB"/>
        </w:rPr>
        <w:t xml:space="preserve"> </w:t>
      </w:r>
      <w:r w:rsidR="00E1205F">
        <w:rPr>
          <w:rFonts w:ascii="Times New Roman" w:hAnsi="Times New Roman" w:cs="Times New Roman" w:hint="eastAsia"/>
          <w:b/>
          <w:kern w:val="0"/>
          <w:sz w:val="20"/>
          <w:szCs w:val="20"/>
          <w:lang w:val="en-GB"/>
        </w:rPr>
        <w:t>associating</w:t>
      </w:r>
      <w:r w:rsidR="005B524A">
        <w:rPr>
          <w:rFonts w:ascii="Times New Roman" w:hAnsi="Times New Roman" w:cs="Times New Roman" w:hint="eastAsia"/>
          <w:b/>
          <w:kern w:val="0"/>
          <w:sz w:val="20"/>
          <w:szCs w:val="20"/>
          <w:lang w:val="en-GB"/>
        </w:rPr>
        <w:t xml:space="preserve"> different service area</w:t>
      </w:r>
      <w:r w:rsidR="00E1205F">
        <w:rPr>
          <w:rFonts w:ascii="Times New Roman" w:hAnsi="Times New Roman" w:cs="Times New Roman" w:hint="eastAsia"/>
          <w:b/>
          <w:kern w:val="0"/>
          <w:sz w:val="20"/>
          <w:szCs w:val="20"/>
          <w:lang w:val="en-GB"/>
        </w:rPr>
        <w:t>s</w:t>
      </w:r>
      <w:r w:rsidR="005B524A">
        <w:rPr>
          <w:rFonts w:ascii="Times New Roman" w:hAnsi="Times New Roman" w:cs="Times New Roman" w:hint="eastAsia"/>
          <w:b/>
          <w:kern w:val="0"/>
          <w:sz w:val="20"/>
          <w:szCs w:val="20"/>
          <w:lang w:val="en-GB"/>
        </w:rPr>
        <w:t xml:space="preserve"> (each </w:t>
      </w:r>
      <w:r w:rsidR="00A96BEA">
        <w:rPr>
          <w:rFonts w:ascii="Times New Roman" w:hAnsi="Times New Roman" w:cs="Times New Roman" w:hint="eastAsia"/>
          <w:b/>
          <w:kern w:val="0"/>
          <w:sz w:val="20"/>
          <w:szCs w:val="20"/>
          <w:lang w:val="en-GB"/>
        </w:rPr>
        <w:t>corresponding</w:t>
      </w:r>
      <w:r w:rsidR="005B524A">
        <w:rPr>
          <w:rFonts w:ascii="Times New Roman" w:hAnsi="Times New Roman" w:cs="Times New Roman" w:hint="eastAsia"/>
          <w:b/>
          <w:kern w:val="0"/>
          <w:sz w:val="20"/>
          <w:szCs w:val="20"/>
          <w:lang w:val="en-GB"/>
        </w:rPr>
        <w:t xml:space="preserve"> to one</w:t>
      </w:r>
      <w:r w:rsidR="005B524A" w:rsidRPr="005B524A">
        <w:rPr>
          <w:rFonts w:ascii="Times New Roman" w:hAnsi="Times New Roman" w:cs="Times New Roman"/>
          <w:b/>
          <w:kern w:val="0"/>
          <w:sz w:val="20"/>
          <w:szCs w:val="20"/>
          <w:lang w:val="en-GB"/>
        </w:rPr>
        <w:t xml:space="preserve"> </w:t>
      </w:r>
      <w:r w:rsidR="00A7041B">
        <w:rPr>
          <w:rFonts w:ascii="Times New Roman" w:hAnsi="Times New Roman" w:cs="Times New Roman" w:hint="eastAsia"/>
          <w:b/>
          <w:kern w:val="0"/>
          <w:sz w:val="20"/>
          <w:szCs w:val="20"/>
          <w:lang w:val="en-GB"/>
        </w:rPr>
        <w:t>a</w:t>
      </w:r>
      <w:r w:rsidR="00A7041B" w:rsidRPr="005B524A">
        <w:rPr>
          <w:rFonts w:ascii="Times New Roman" w:hAnsi="Times New Roman" w:cs="Times New Roman"/>
          <w:b/>
          <w:kern w:val="0"/>
          <w:sz w:val="20"/>
          <w:szCs w:val="20"/>
          <w:lang w:val="en-GB"/>
        </w:rPr>
        <w:t xml:space="preserve">rea </w:t>
      </w:r>
      <w:r w:rsidR="00A7041B">
        <w:rPr>
          <w:rFonts w:ascii="Times New Roman" w:hAnsi="Times New Roman" w:cs="Times New Roman" w:hint="eastAsia"/>
          <w:b/>
          <w:kern w:val="0"/>
          <w:sz w:val="20"/>
          <w:szCs w:val="20"/>
          <w:lang w:val="en-GB"/>
        </w:rPr>
        <w:t>s</w:t>
      </w:r>
      <w:r w:rsidR="00A7041B" w:rsidRPr="005B524A">
        <w:rPr>
          <w:rFonts w:ascii="Times New Roman" w:hAnsi="Times New Roman" w:cs="Times New Roman"/>
          <w:b/>
          <w:kern w:val="0"/>
          <w:sz w:val="20"/>
          <w:szCs w:val="20"/>
          <w:lang w:val="en-GB"/>
        </w:rPr>
        <w:t>ession</w:t>
      </w:r>
      <w:r w:rsidR="005B524A">
        <w:rPr>
          <w:rFonts w:ascii="Times New Roman" w:hAnsi="Times New Roman" w:cs="Times New Roman" w:hint="eastAsia"/>
          <w:b/>
          <w:kern w:val="0"/>
          <w:sz w:val="20"/>
          <w:szCs w:val="20"/>
          <w:lang w:val="en-GB"/>
        </w:rPr>
        <w:t xml:space="preserve">) </w:t>
      </w:r>
      <w:r w:rsidR="00A7041B">
        <w:rPr>
          <w:rFonts w:ascii="Times New Roman" w:hAnsi="Times New Roman" w:cs="Times New Roman" w:hint="eastAsia"/>
          <w:b/>
          <w:kern w:val="0"/>
          <w:sz w:val="20"/>
          <w:szCs w:val="20"/>
          <w:lang w:val="en-GB"/>
        </w:rPr>
        <w:t xml:space="preserve">with </w:t>
      </w:r>
      <w:r w:rsidR="005B524A">
        <w:rPr>
          <w:rFonts w:ascii="Times New Roman" w:hAnsi="Times New Roman" w:cs="Times New Roman"/>
          <w:b/>
          <w:kern w:val="0"/>
          <w:sz w:val="20"/>
          <w:szCs w:val="20"/>
          <w:lang w:val="en-GB"/>
        </w:rPr>
        <w:t>multiple</w:t>
      </w:r>
      <w:r w:rsidR="005B524A">
        <w:rPr>
          <w:rFonts w:ascii="Times New Roman" w:hAnsi="Times New Roman" w:cs="Times New Roman" w:hint="eastAsia"/>
          <w:b/>
          <w:kern w:val="0"/>
          <w:sz w:val="20"/>
          <w:szCs w:val="20"/>
          <w:lang w:val="en-GB"/>
        </w:rPr>
        <w:t xml:space="preserve"> entries </w:t>
      </w:r>
      <w:r w:rsidR="007D0B8A">
        <w:rPr>
          <w:rFonts w:ascii="Times New Roman" w:hAnsi="Times New Roman" w:cs="Times New Roman" w:hint="eastAsia"/>
          <w:b/>
          <w:kern w:val="0"/>
          <w:sz w:val="20"/>
          <w:szCs w:val="20"/>
          <w:lang w:val="en-GB"/>
        </w:rPr>
        <w:t xml:space="preserve">including </w:t>
      </w:r>
      <w:r w:rsidR="005B524A">
        <w:rPr>
          <w:rFonts w:ascii="Times New Roman" w:hAnsi="Times New Roman" w:cs="Times New Roman" w:hint="eastAsia"/>
          <w:b/>
          <w:kern w:val="0"/>
          <w:sz w:val="20"/>
          <w:szCs w:val="20"/>
          <w:lang w:val="en-GB"/>
        </w:rPr>
        <w:t xml:space="preserve">the same </w:t>
      </w:r>
      <w:proofErr w:type="spellStart"/>
      <w:r w:rsidR="005B524A" w:rsidRPr="003867FF">
        <w:rPr>
          <w:rFonts w:ascii="Times New Roman" w:hAnsi="Times New Roman" w:cs="Times New Roman"/>
          <w:b/>
          <w:i/>
          <w:kern w:val="0"/>
          <w:sz w:val="20"/>
          <w:szCs w:val="20"/>
          <w:lang w:val="en-GB"/>
        </w:rPr>
        <w:t>mbs-SessionId</w:t>
      </w:r>
      <w:proofErr w:type="spellEnd"/>
      <w:r w:rsidR="007D0B8A">
        <w:rPr>
          <w:rFonts w:ascii="Times New Roman" w:hAnsi="Times New Roman" w:cs="Times New Roman" w:hint="eastAsia"/>
          <w:b/>
          <w:i/>
          <w:kern w:val="0"/>
          <w:sz w:val="20"/>
          <w:szCs w:val="20"/>
          <w:lang w:val="en-GB"/>
        </w:rPr>
        <w:t xml:space="preserve"> </w:t>
      </w:r>
      <w:r w:rsidR="007D0B8A" w:rsidRPr="007D0B8A">
        <w:rPr>
          <w:rFonts w:ascii="Times New Roman" w:hAnsi="Times New Roman" w:cs="Times New Roman" w:hint="eastAsia"/>
          <w:b/>
          <w:kern w:val="0"/>
          <w:sz w:val="20"/>
          <w:szCs w:val="20"/>
          <w:lang w:val="en-GB"/>
        </w:rPr>
        <w:t>value</w:t>
      </w:r>
      <w:r w:rsidR="00A96BEA" w:rsidRPr="007D0B8A">
        <w:rPr>
          <w:rFonts w:ascii="Times New Roman" w:hAnsi="Times New Roman" w:cs="Times New Roman" w:hint="eastAsia"/>
          <w:b/>
          <w:kern w:val="0"/>
          <w:sz w:val="20"/>
          <w:szCs w:val="20"/>
          <w:lang w:val="en-GB"/>
        </w:rPr>
        <w:t>.</w:t>
      </w:r>
      <w:r w:rsidR="005B524A" w:rsidRPr="007D0B8A">
        <w:rPr>
          <w:rFonts w:ascii="Times New Roman" w:hAnsi="Times New Roman" w:cs="Times New Roman" w:hint="eastAsia"/>
          <w:b/>
          <w:kern w:val="0"/>
          <w:sz w:val="20"/>
          <w:szCs w:val="20"/>
          <w:lang w:val="en-GB"/>
        </w:rPr>
        <w:t xml:space="preserve"> </w:t>
      </w:r>
      <w:r w:rsidR="00A96BEA">
        <w:rPr>
          <w:rFonts w:ascii="Times New Roman" w:hAnsi="Times New Roman" w:cs="Times New Roman" w:hint="eastAsia"/>
          <w:b/>
          <w:kern w:val="0"/>
          <w:sz w:val="20"/>
          <w:szCs w:val="20"/>
          <w:lang w:val="en-GB"/>
        </w:rPr>
        <w:t>This would lead to no</w:t>
      </w:r>
      <w:r w:rsidR="0028065D">
        <w:rPr>
          <w:rFonts w:ascii="Times New Roman" w:hAnsi="Times New Roman" w:cs="Times New Roman" w:hint="eastAsia"/>
          <w:b/>
          <w:kern w:val="0"/>
          <w:sz w:val="20"/>
          <w:szCs w:val="20"/>
          <w:lang w:val="en-GB"/>
        </w:rPr>
        <w:t xml:space="preserve"> additional ASN.1 impact</w:t>
      </w:r>
      <w:r w:rsidR="004E6794">
        <w:rPr>
          <w:rFonts w:ascii="Times New Roman" w:hAnsi="Times New Roman" w:cs="Times New Roman" w:hint="eastAsia"/>
          <w:b/>
          <w:kern w:val="0"/>
          <w:sz w:val="20"/>
          <w:szCs w:val="20"/>
          <w:lang w:val="en-GB"/>
        </w:rPr>
        <w:t xml:space="preserve"> specific to location dependent service</w:t>
      </w:r>
      <w:r>
        <w:rPr>
          <w:rFonts w:ascii="Times New Roman" w:hAnsi="Times New Roman" w:cs="Times New Roman"/>
          <w:b/>
          <w:kern w:val="0"/>
          <w:sz w:val="20"/>
          <w:szCs w:val="20"/>
          <w:lang w:val="en-GB"/>
        </w:rPr>
        <w:t>.</w:t>
      </w:r>
    </w:p>
    <w:p w:rsidR="000C4A3C" w:rsidRDefault="00055D1A" w:rsidP="00C5546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 xml:space="preserve">s </w:t>
      </w:r>
      <w:r w:rsidR="00A96BEA">
        <w:rPr>
          <w:rFonts w:ascii="Times New Roman" w:hAnsi="Times New Roman" w:cs="Times New Roman" w:hint="eastAsia"/>
          <w:kern w:val="0"/>
          <w:sz w:val="20"/>
          <w:szCs w:val="20"/>
          <w:lang w:val="en-GB"/>
        </w:rPr>
        <w:t xml:space="preserve">per </w:t>
      </w:r>
      <w:r>
        <w:rPr>
          <w:rFonts w:ascii="Times New Roman" w:hAnsi="Times New Roman" w:cs="Times New Roman" w:hint="eastAsia"/>
          <w:kern w:val="0"/>
          <w:sz w:val="20"/>
          <w:szCs w:val="20"/>
          <w:lang w:val="en-GB"/>
        </w:rPr>
        <w:t>above</w:t>
      </w:r>
      <w:r w:rsidR="005B524A">
        <w:rPr>
          <w:rFonts w:ascii="Times New Roman" w:hAnsi="Times New Roman" w:cs="Times New Roman" w:hint="eastAsia"/>
          <w:kern w:val="0"/>
          <w:sz w:val="20"/>
          <w:szCs w:val="20"/>
          <w:lang w:val="en-GB"/>
        </w:rPr>
        <w:t xml:space="preserve"> </w:t>
      </w:r>
      <w:r w:rsidR="005B524A" w:rsidRPr="005B524A">
        <w:rPr>
          <w:rFonts w:ascii="Times New Roman" w:hAnsi="Times New Roman" w:cs="Times New Roman"/>
          <w:kern w:val="0"/>
          <w:sz w:val="20"/>
          <w:szCs w:val="20"/>
          <w:lang w:val="en-GB"/>
        </w:rPr>
        <w:t>analysis</w:t>
      </w:r>
      <w:r>
        <w:rPr>
          <w:rFonts w:ascii="Times New Roman" w:hAnsi="Times New Roman" w:cs="Times New Roman" w:hint="eastAsia"/>
          <w:kern w:val="0"/>
          <w:sz w:val="20"/>
          <w:szCs w:val="20"/>
          <w:lang w:val="en-GB"/>
        </w:rPr>
        <w:t xml:space="preserve">, we </w:t>
      </w:r>
      <w:r w:rsidR="005B524A">
        <w:rPr>
          <w:rFonts w:ascii="Times New Roman" w:hAnsi="Times New Roman" w:cs="Times New Roman" w:hint="eastAsia"/>
          <w:kern w:val="0"/>
          <w:sz w:val="20"/>
          <w:szCs w:val="20"/>
          <w:lang w:val="en-GB"/>
        </w:rPr>
        <w:t>suggest to</w:t>
      </w:r>
      <w:r>
        <w:rPr>
          <w:rFonts w:ascii="Times New Roman" w:hAnsi="Times New Roman" w:cs="Times New Roman" w:hint="eastAsia"/>
          <w:kern w:val="0"/>
          <w:sz w:val="20"/>
          <w:szCs w:val="20"/>
          <w:lang w:val="en-GB"/>
        </w:rPr>
        <w:t xml:space="preserve"> contain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in </w:t>
      </w:r>
      <w:r w:rsidRPr="00055D1A">
        <w:rPr>
          <w:rFonts w:ascii="Times New Roman" w:hAnsi="Times New Roman" w:cs="Times New Roman"/>
          <w:kern w:val="0"/>
          <w:sz w:val="20"/>
          <w:szCs w:val="20"/>
          <w:lang w:val="en-GB"/>
        </w:rPr>
        <w:t xml:space="preserve">the message </w:t>
      </w:r>
      <w:proofErr w:type="spellStart"/>
      <w:r w:rsidRPr="00055D1A">
        <w:rPr>
          <w:rFonts w:ascii="Times New Roman" w:hAnsi="Times New Roman" w:cs="Times New Roman"/>
          <w:i/>
          <w:kern w:val="0"/>
          <w:sz w:val="20"/>
          <w:szCs w:val="20"/>
          <w:lang w:val="en-GB"/>
        </w:rPr>
        <w:t>MBSBroadcastConfiguration</w:t>
      </w:r>
      <w:proofErr w:type="spellEnd"/>
      <w:r w:rsidRPr="00055D1A">
        <w:rPr>
          <w:rFonts w:ascii="Times New Roman" w:hAnsi="Times New Roman" w:cs="Times New Roman"/>
          <w:kern w:val="0"/>
          <w:sz w:val="20"/>
          <w:szCs w:val="20"/>
          <w:lang w:val="en-GB"/>
        </w:rPr>
        <w:t xml:space="preserve"> on the MCCH</w:t>
      </w:r>
      <w:r>
        <w:rPr>
          <w:rFonts w:ascii="Times New Roman" w:hAnsi="Times New Roman" w:cs="Times New Roman" w:hint="eastAsia"/>
          <w:kern w:val="0"/>
          <w:sz w:val="20"/>
          <w:szCs w:val="20"/>
          <w:lang w:val="en-GB"/>
        </w:rPr>
        <w:t>.</w:t>
      </w:r>
      <w:r w:rsidR="000A61DF">
        <w:rPr>
          <w:rFonts w:ascii="Times New Roman" w:hAnsi="Times New Roman" w:cs="Times New Roman" w:hint="eastAsia"/>
          <w:kern w:val="0"/>
          <w:sz w:val="20"/>
          <w:szCs w:val="20"/>
          <w:lang w:val="en-GB"/>
        </w:rPr>
        <w:t xml:space="preserve"> </w:t>
      </w:r>
      <w:r w:rsidR="000A61DF" w:rsidRPr="000A61DF">
        <w:rPr>
          <w:rFonts w:ascii="Times New Roman" w:hAnsi="Times New Roman" w:cs="Times New Roman"/>
          <w:kern w:val="0"/>
          <w:sz w:val="20"/>
          <w:szCs w:val="20"/>
          <w:lang w:val="en-GB"/>
        </w:rPr>
        <w:t xml:space="preserve">The service area is associated with each entry of the </w:t>
      </w:r>
      <w:r w:rsidR="000A61DF" w:rsidRPr="000A61DF">
        <w:rPr>
          <w:rFonts w:ascii="Times New Roman" w:hAnsi="Times New Roman" w:cs="Times New Roman"/>
          <w:i/>
          <w:kern w:val="0"/>
          <w:sz w:val="20"/>
          <w:szCs w:val="20"/>
          <w:lang w:val="en-GB"/>
        </w:rPr>
        <w:t>MBS-</w:t>
      </w:r>
      <w:proofErr w:type="spellStart"/>
      <w:r w:rsidR="000A61DF" w:rsidRPr="000A61DF">
        <w:rPr>
          <w:rFonts w:ascii="Times New Roman" w:hAnsi="Times New Roman" w:cs="Times New Roman"/>
          <w:i/>
          <w:kern w:val="0"/>
          <w:sz w:val="20"/>
          <w:szCs w:val="20"/>
          <w:lang w:val="en-GB"/>
        </w:rPr>
        <w:t>SessionInfoList</w:t>
      </w:r>
      <w:proofErr w:type="spellEnd"/>
      <w:r w:rsidR="000A61DF" w:rsidRPr="000A61DF">
        <w:rPr>
          <w:rFonts w:ascii="Times New Roman" w:hAnsi="Times New Roman" w:cs="Times New Roman"/>
          <w:kern w:val="0"/>
          <w:sz w:val="20"/>
          <w:szCs w:val="20"/>
          <w:lang w:val="en-GB"/>
        </w:rPr>
        <w:t>.</w:t>
      </w:r>
    </w:p>
    <w:p w:rsidR="00173134" w:rsidRDefault="00F77E36" w:rsidP="00FB6FE6">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sidR="00055D1A">
        <w:rPr>
          <w:rFonts w:ascii="Times New Roman" w:hAnsi="Times New Roman" w:cs="Times New Roman" w:hint="eastAsia"/>
          <w:b/>
          <w:kern w:val="0"/>
          <w:sz w:val="20"/>
          <w:szCs w:val="20"/>
          <w:lang w:val="en-GB"/>
        </w:rPr>
        <w:t>2</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service area is </w:t>
      </w:r>
      <w:r w:rsidR="00886F51">
        <w:rPr>
          <w:rFonts w:ascii="Times New Roman" w:hAnsi="Times New Roman" w:cs="Times New Roman" w:hint="eastAsia"/>
          <w:b/>
          <w:kern w:val="0"/>
          <w:sz w:val="20"/>
          <w:szCs w:val="20"/>
          <w:lang w:val="en-GB"/>
        </w:rPr>
        <w:t xml:space="preserve">provided </w:t>
      </w:r>
      <w:r w:rsidR="00697050">
        <w:rPr>
          <w:rFonts w:ascii="Times New Roman" w:hAnsi="Times New Roman" w:cs="Times New Roman" w:hint="eastAsia"/>
          <w:b/>
          <w:kern w:val="0"/>
          <w:sz w:val="20"/>
          <w:szCs w:val="20"/>
          <w:lang w:val="en-GB"/>
        </w:rPr>
        <w:t xml:space="preserve">via </w:t>
      </w:r>
      <w:proofErr w:type="spellStart"/>
      <w:r w:rsidR="00697050" w:rsidRPr="00C55466">
        <w:rPr>
          <w:rFonts w:ascii="Times New Roman" w:hAnsi="Times New Roman" w:cs="Times New Roman"/>
          <w:b/>
          <w:i/>
          <w:kern w:val="0"/>
          <w:sz w:val="20"/>
          <w:szCs w:val="20"/>
          <w:lang w:val="en-GB"/>
        </w:rPr>
        <w:t>MBSBroadcastConfiguration</w:t>
      </w:r>
      <w:proofErr w:type="spellEnd"/>
      <w:r w:rsidR="00697050">
        <w:rPr>
          <w:rFonts w:ascii="Times New Roman" w:hAnsi="Times New Roman" w:cs="Times New Roman" w:hint="eastAsia"/>
          <w:b/>
          <w:kern w:val="0"/>
          <w:sz w:val="20"/>
          <w:szCs w:val="20"/>
          <w:lang w:val="en-GB"/>
        </w:rPr>
        <w:t xml:space="preserve"> </w:t>
      </w:r>
      <w:r w:rsidR="004E6794">
        <w:rPr>
          <w:rFonts w:ascii="Times New Roman" w:hAnsi="Times New Roman" w:cs="Times New Roman" w:hint="eastAsia"/>
          <w:b/>
          <w:kern w:val="0"/>
          <w:sz w:val="20"/>
          <w:szCs w:val="20"/>
          <w:lang w:val="en-GB"/>
        </w:rPr>
        <w:t xml:space="preserve">message </w:t>
      </w:r>
      <w:r w:rsidR="00697050">
        <w:rPr>
          <w:rFonts w:ascii="Times New Roman" w:hAnsi="Times New Roman" w:cs="Times New Roman" w:hint="eastAsia"/>
          <w:b/>
          <w:kern w:val="0"/>
          <w:sz w:val="20"/>
          <w:szCs w:val="20"/>
          <w:lang w:val="en-GB"/>
        </w:rPr>
        <w:t>on</w:t>
      </w:r>
      <w:r w:rsidR="00D03F0E">
        <w:rPr>
          <w:rFonts w:ascii="Times New Roman" w:hAnsi="Times New Roman" w:cs="Times New Roman" w:hint="eastAsia"/>
          <w:b/>
          <w:kern w:val="0"/>
          <w:sz w:val="20"/>
          <w:szCs w:val="20"/>
          <w:lang w:val="en-GB"/>
        </w:rPr>
        <w:t xml:space="preserve"> </w:t>
      </w:r>
      <w:r w:rsidR="00886F51">
        <w:rPr>
          <w:rFonts w:ascii="Times New Roman" w:hAnsi="Times New Roman" w:cs="Times New Roman"/>
          <w:b/>
          <w:kern w:val="0"/>
          <w:sz w:val="20"/>
          <w:szCs w:val="20"/>
          <w:lang w:val="en-GB"/>
        </w:rPr>
        <w:t>the</w:t>
      </w:r>
      <w:r w:rsidR="00886F51">
        <w:rPr>
          <w:rFonts w:ascii="Times New Roman" w:hAnsi="Times New Roman" w:cs="Times New Roman" w:hint="eastAsia"/>
          <w:b/>
          <w:kern w:val="0"/>
          <w:sz w:val="20"/>
          <w:szCs w:val="20"/>
          <w:lang w:val="en-GB"/>
        </w:rPr>
        <w:t xml:space="preserve"> MCCH</w:t>
      </w:r>
      <w:r w:rsidR="004E6794">
        <w:rPr>
          <w:rFonts w:ascii="Times New Roman" w:hAnsi="Times New Roman" w:cs="Times New Roman" w:hint="eastAsia"/>
          <w:b/>
          <w:kern w:val="0"/>
          <w:sz w:val="20"/>
          <w:szCs w:val="20"/>
          <w:lang w:val="en-GB"/>
        </w:rPr>
        <w:t>,</w:t>
      </w:r>
      <w:r w:rsidR="0062364F">
        <w:rPr>
          <w:rFonts w:ascii="Times New Roman" w:hAnsi="Times New Roman" w:cs="Times New Roman" w:hint="eastAsia"/>
          <w:b/>
          <w:kern w:val="0"/>
          <w:sz w:val="20"/>
          <w:szCs w:val="20"/>
          <w:lang w:val="en-GB"/>
        </w:rPr>
        <w:t xml:space="preserve"> and </w:t>
      </w:r>
      <w:r w:rsidR="005B524A">
        <w:rPr>
          <w:rFonts w:ascii="Times New Roman" w:hAnsi="Times New Roman" w:cs="Times New Roman" w:hint="eastAsia"/>
          <w:b/>
          <w:kern w:val="0"/>
          <w:sz w:val="20"/>
          <w:szCs w:val="20"/>
          <w:lang w:val="en-GB"/>
        </w:rPr>
        <w:t xml:space="preserve">the service area </w:t>
      </w:r>
      <w:r w:rsidR="0062364F">
        <w:rPr>
          <w:rFonts w:ascii="Times New Roman" w:hAnsi="Times New Roman" w:cs="Times New Roman" w:hint="eastAsia"/>
          <w:b/>
          <w:kern w:val="0"/>
          <w:sz w:val="20"/>
          <w:szCs w:val="20"/>
          <w:lang w:val="en-GB"/>
        </w:rPr>
        <w:t xml:space="preserve">is </w:t>
      </w:r>
      <w:r w:rsidR="00882BE3">
        <w:rPr>
          <w:rFonts w:ascii="Times New Roman" w:hAnsi="Times New Roman" w:cs="Times New Roman" w:hint="eastAsia"/>
          <w:b/>
          <w:kern w:val="0"/>
          <w:sz w:val="20"/>
          <w:szCs w:val="20"/>
          <w:lang w:val="en-GB"/>
        </w:rPr>
        <w:t>a</w:t>
      </w:r>
      <w:r w:rsidR="00173134">
        <w:rPr>
          <w:rFonts w:ascii="Times New Roman" w:hAnsi="Times New Roman" w:cs="Times New Roman" w:hint="eastAsia"/>
          <w:b/>
          <w:kern w:val="0"/>
          <w:sz w:val="20"/>
          <w:szCs w:val="20"/>
          <w:lang w:val="en-GB"/>
        </w:rPr>
        <w:t>ssociated with</w:t>
      </w:r>
      <w:r w:rsidR="005B524A">
        <w:rPr>
          <w:rFonts w:ascii="Times New Roman" w:hAnsi="Times New Roman" w:cs="Times New Roman" w:hint="eastAsia"/>
          <w:b/>
          <w:kern w:val="0"/>
          <w:sz w:val="20"/>
          <w:szCs w:val="20"/>
          <w:lang w:val="en-GB"/>
        </w:rPr>
        <w:t xml:space="preserve"> </w:t>
      </w:r>
      <w:r w:rsidR="00173134">
        <w:rPr>
          <w:rFonts w:ascii="Times New Roman" w:hAnsi="Times New Roman" w:cs="Times New Roman" w:hint="eastAsia"/>
          <w:b/>
          <w:kern w:val="0"/>
          <w:sz w:val="20"/>
          <w:szCs w:val="20"/>
          <w:lang w:val="en-GB"/>
        </w:rPr>
        <w:t xml:space="preserve">each entry of the </w:t>
      </w:r>
      <w:r w:rsidR="00173134" w:rsidRPr="00173134">
        <w:rPr>
          <w:rFonts w:ascii="Times New Roman" w:hAnsi="Times New Roman" w:cs="Times New Roman"/>
          <w:b/>
          <w:i/>
          <w:kern w:val="0"/>
          <w:sz w:val="20"/>
          <w:szCs w:val="20"/>
          <w:lang w:val="en-GB"/>
        </w:rPr>
        <w:t>MBS-</w:t>
      </w:r>
      <w:proofErr w:type="spellStart"/>
      <w:r w:rsidR="00173134" w:rsidRPr="00173134">
        <w:rPr>
          <w:rFonts w:ascii="Times New Roman" w:hAnsi="Times New Roman" w:cs="Times New Roman"/>
          <w:b/>
          <w:i/>
          <w:kern w:val="0"/>
          <w:sz w:val="20"/>
          <w:szCs w:val="20"/>
          <w:lang w:val="en-GB"/>
        </w:rPr>
        <w:t>SessionInfoList</w:t>
      </w:r>
      <w:proofErr w:type="spellEnd"/>
      <w:r w:rsidR="00173134">
        <w:rPr>
          <w:rFonts w:ascii="Times New Roman" w:hAnsi="Times New Roman" w:cs="Times New Roman" w:hint="eastAsia"/>
          <w:b/>
          <w:kern w:val="0"/>
          <w:sz w:val="20"/>
          <w:szCs w:val="20"/>
          <w:lang w:val="en-GB"/>
        </w:rPr>
        <w:t>.</w:t>
      </w:r>
    </w:p>
    <w:p w:rsidR="00A86C22" w:rsidRDefault="00A86C22" w:rsidP="00A86C22">
      <w:pPr>
        <w:pStyle w:val="20"/>
        <w:spacing w:before="0"/>
        <w:ind w:left="566" w:hangingChars="177" w:hanging="566"/>
        <w:rPr>
          <w:lang w:eastAsia="zh-CN"/>
        </w:rPr>
      </w:pPr>
      <w:r>
        <w:rPr>
          <w:rFonts w:hint="eastAsia"/>
          <w:lang w:eastAsia="zh-CN"/>
        </w:rPr>
        <w:t>UE behaviour of receiving MBS</w:t>
      </w:r>
      <w:r w:rsidR="00375810">
        <w:rPr>
          <w:rFonts w:hint="eastAsia"/>
          <w:lang w:eastAsia="zh-CN"/>
        </w:rPr>
        <w:t xml:space="preserve"> service</w:t>
      </w:r>
    </w:p>
    <w:p w:rsidR="00A86C22" w:rsidRPr="00596BB5" w:rsidRDefault="002464F2" w:rsidP="00C55466">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w:t>
      </w:r>
      <w:r w:rsidR="00596BB5" w:rsidRPr="00596BB5">
        <w:rPr>
          <w:rFonts w:ascii="Times New Roman" w:hAnsi="Times New Roman" w:cs="Times New Roman" w:hint="eastAsia"/>
          <w:kern w:val="0"/>
          <w:sz w:val="20"/>
          <w:szCs w:val="20"/>
          <w:lang w:val="en-GB"/>
        </w:rPr>
        <w:t xml:space="preserve">n RAN2#126, the </w:t>
      </w:r>
      <w:r w:rsidR="00EC4CF5">
        <w:rPr>
          <w:rFonts w:ascii="Times New Roman" w:hAnsi="Times New Roman" w:cs="Times New Roman" w:hint="eastAsia"/>
          <w:kern w:val="0"/>
          <w:sz w:val="20"/>
          <w:szCs w:val="20"/>
          <w:lang w:val="en-GB"/>
        </w:rPr>
        <w:t>UE behaviour of receiving MBS service when UE is not within the service area was discussed.</w:t>
      </w:r>
    </w:p>
    <w:tbl>
      <w:tblPr>
        <w:tblStyle w:val="afa"/>
        <w:tblW w:w="0" w:type="auto"/>
        <w:tblLook w:val="04A0" w:firstRow="1" w:lastRow="0" w:firstColumn="1" w:lastColumn="0" w:noHBand="0" w:noVBand="1"/>
      </w:tblPr>
      <w:tblGrid>
        <w:gridCol w:w="9855"/>
      </w:tblGrid>
      <w:tr w:rsidR="00B008DE" w:rsidTr="00B008DE">
        <w:tc>
          <w:tcPr>
            <w:tcW w:w="9855" w:type="dxa"/>
          </w:tcPr>
          <w:p w:rsidR="00B008DE" w:rsidRPr="007E643C" w:rsidRDefault="00B008DE" w:rsidP="00B008DE">
            <w:pPr>
              <w:pStyle w:val="Agreement"/>
              <w:tabs>
                <w:tab w:val="clear" w:pos="360"/>
                <w:tab w:val="num" w:pos="1619"/>
              </w:tabs>
              <w:ind w:left="1619"/>
            </w:pPr>
            <w:bookmarkStart w:id="7" w:name="OLE_LINK23"/>
            <w:r>
              <w:t>Come back next meeting to check whether a</w:t>
            </w:r>
            <w:r w:rsidRPr="007E643C">
              <w:t xml:space="preserve"> UE </w:t>
            </w:r>
            <w:r>
              <w:t xml:space="preserve">may </w:t>
            </w:r>
            <w:r w:rsidRPr="007E643C">
              <w:t xml:space="preserve">not </w:t>
            </w:r>
            <w:r>
              <w:t xml:space="preserve">(or should not) </w:t>
            </w:r>
            <w:r w:rsidRPr="007E643C">
              <w:t>establish MRB(s) associated with a service limited to an intended service area when it is not locat</w:t>
            </w:r>
            <w:r>
              <w:t>ed within the area (up to UE implementation how the UE detects it’s not in the intended service area)</w:t>
            </w:r>
          </w:p>
          <w:p w:rsidR="00B008DE" w:rsidRPr="00B008DE" w:rsidRDefault="00B008DE" w:rsidP="00B008DE">
            <w:pPr>
              <w:pStyle w:val="Agreement"/>
              <w:tabs>
                <w:tab w:val="clear" w:pos="360"/>
                <w:tab w:val="num" w:pos="1619"/>
              </w:tabs>
              <w:ind w:left="1619"/>
            </w:pPr>
            <w:r>
              <w:t>Come back next meeting to check whether a</w:t>
            </w:r>
            <w:r w:rsidRPr="007E643C">
              <w:t xml:space="preserve"> UE </w:t>
            </w:r>
            <w:r>
              <w:t xml:space="preserve">may (or should) release </w:t>
            </w:r>
            <w:r w:rsidRPr="007E643C">
              <w:t>its established MRB(s) associated with a service limited to an intended ser</w:t>
            </w:r>
            <w:r>
              <w:t xml:space="preserve">vice area </w:t>
            </w:r>
            <w:r>
              <w:lastRenderedPageBreak/>
              <w:t>when exiting the area (up to UE implementation how the UE detects it’s not in the intended service area)</w:t>
            </w:r>
            <w:bookmarkEnd w:id="7"/>
          </w:p>
        </w:tc>
      </w:tr>
    </w:tbl>
    <w:p w:rsidR="00E13BEE" w:rsidRDefault="00251810" w:rsidP="00D625AE">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lastRenderedPageBreak/>
        <w:t xml:space="preserve">Note that here it is the </w:t>
      </w:r>
      <w:r w:rsidRPr="00251810">
        <w:rPr>
          <w:rFonts w:ascii="Times New Roman" w:hAnsi="Times New Roman" w:cs="Times New Roman" w:hint="eastAsia"/>
          <w:i/>
          <w:kern w:val="0"/>
          <w:sz w:val="20"/>
          <w:szCs w:val="20"/>
          <w:lang w:val="en-GB"/>
        </w:rPr>
        <w:t>trigger</w:t>
      </w:r>
      <w:r>
        <w:rPr>
          <w:rFonts w:ascii="Times New Roman" w:hAnsi="Times New Roman" w:cs="Times New Roman" w:hint="eastAsia"/>
          <w:kern w:val="0"/>
          <w:sz w:val="20"/>
          <w:szCs w:val="20"/>
          <w:lang w:val="en-GB"/>
        </w:rPr>
        <w:t xml:space="preserve"> of MRB establishment/release procedure that is under discussion. </w:t>
      </w:r>
      <w:r w:rsidR="00EF181A">
        <w:rPr>
          <w:rFonts w:ascii="Times New Roman" w:hAnsi="Times New Roman" w:cs="Times New Roman"/>
          <w:kern w:val="0"/>
          <w:sz w:val="20"/>
          <w:szCs w:val="20"/>
          <w:lang w:val="en-GB"/>
        </w:rPr>
        <w:t>A</w:t>
      </w:r>
      <w:r w:rsidR="00EF181A">
        <w:rPr>
          <w:rFonts w:ascii="Times New Roman" w:hAnsi="Times New Roman" w:cs="Times New Roman" w:hint="eastAsia"/>
          <w:kern w:val="0"/>
          <w:sz w:val="20"/>
          <w:szCs w:val="20"/>
          <w:lang w:val="en-GB"/>
        </w:rPr>
        <w:t xml:space="preserve">fter checking </w:t>
      </w:r>
      <w:r w:rsidR="00EF181A">
        <w:rPr>
          <w:rFonts w:ascii="Times New Roman" w:hAnsi="Times New Roman" w:cs="Times New Roman"/>
          <w:kern w:val="0"/>
          <w:sz w:val="20"/>
          <w:szCs w:val="20"/>
          <w:lang w:val="en-GB"/>
        </w:rPr>
        <w:t>the</w:t>
      </w:r>
      <w:r w:rsidR="00EF181A">
        <w:rPr>
          <w:rFonts w:ascii="Times New Roman" w:hAnsi="Times New Roman" w:cs="Times New Roman" w:hint="eastAsia"/>
          <w:kern w:val="0"/>
          <w:sz w:val="20"/>
          <w:szCs w:val="20"/>
          <w:lang w:val="en-GB"/>
        </w:rPr>
        <w:t xml:space="preserve"> </w:t>
      </w:r>
      <w:r w:rsidR="003F7704">
        <w:rPr>
          <w:rFonts w:ascii="Times New Roman" w:hAnsi="Times New Roman" w:cs="Times New Roman" w:hint="eastAsia"/>
          <w:kern w:val="0"/>
          <w:sz w:val="20"/>
          <w:szCs w:val="20"/>
          <w:lang w:val="en-GB"/>
        </w:rPr>
        <w:t>procedure text</w:t>
      </w:r>
      <w:r>
        <w:rPr>
          <w:rFonts w:ascii="Times New Roman" w:hAnsi="Times New Roman" w:cs="Times New Roman" w:hint="eastAsia"/>
          <w:kern w:val="0"/>
          <w:sz w:val="20"/>
          <w:szCs w:val="20"/>
          <w:lang w:val="en-GB"/>
        </w:rPr>
        <w:t>s</w:t>
      </w:r>
      <w:r w:rsidR="003F7704">
        <w:rPr>
          <w:rFonts w:ascii="Times New Roman" w:hAnsi="Times New Roman" w:cs="Times New Roman" w:hint="eastAsia"/>
          <w:kern w:val="0"/>
          <w:sz w:val="20"/>
          <w:szCs w:val="20"/>
          <w:lang w:val="en-GB"/>
        </w:rPr>
        <w:t xml:space="preserve"> for legacy MRB configuration</w:t>
      </w:r>
      <w:r w:rsidR="007007C4">
        <w:rPr>
          <w:rFonts w:ascii="Times New Roman" w:hAnsi="Times New Roman" w:cs="Times New Roman" w:hint="eastAsia"/>
          <w:kern w:val="0"/>
          <w:sz w:val="20"/>
          <w:szCs w:val="20"/>
          <w:lang w:val="en-GB"/>
        </w:rPr>
        <w:t xml:space="preserve"> [3]</w:t>
      </w:r>
      <w:r w:rsidR="002D6CEB">
        <w:rPr>
          <w:rFonts w:ascii="Times New Roman" w:hAnsi="Times New Roman" w:cs="Times New Roman" w:hint="eastAsia"/>
          <w:kern w:val="0"/>
          <w:sz w:val="20"/>
          <w:szCs w:val="20"/>
          <w:lang w:val="en-GB"/>
        </w:rPr>
        <w:t xml:space="preserve"> (see citation in the box below)</w:t>
      </w:r>
      <w:r w:rsidR="003F7704">
        <w:rPr>
          <w:rFonts w:ascii="Times New Roman" w:hAnsi="Times New Roman" w:cs="Times New Roman" w:hint="eastAsia"/>
          <w:kern w:val="0"/>
          <w:sz w:val="20"/>
          <w:szCs w:val="20"/>
          <w:lang w:val="en-GB"/>
        </w:rPr>
        <w:t xml:space="preserve">, it </w:t>
      </w:r>
      <w:r w:rsidR="00236711">
        <w:rPr>
          <w:rFonts w:ascii="Times New Roman" w:hAnsi="Times New Roman" w:cs="Times New Roman" w:hint="eastAsia"/>
          <w:kern w:val="0"/>
          <w:sz w:val="20"/>
          <w:szCs w:val="20"/>
          <w:lang w:val="en-GB"/>
        </w:rPr>
        <w:t>can be seen</w:t>
      </w:r>
      <w:r w:rsidR="00EF181A">
        <w:rPr>
          <w:rFonts w:ascii="Times New Roman" w:hAnsi="Times New Roman" w:cs="Times New Roman" w:hint="eastAsia"/>
          <w:kern w:val="0"/>
          <w:sz w:val="20"/>
          <w:szCs w:val="20"/>
          <w:lang w:val="en-GB"/>
        </w:rPr>
        <w:t xml:space="preserve"> that </w:t>
      </w:r>
      <w:r w:rsidR="003F7704">
        <w:rPr>
          <w:rFonts w:ascii="Times New Roman" w:hAnsi="Times New Roman" w:cs="Times New Roman"/>
          <w:kern w:val="0"/>
          <w:sz w:val="20"/>
          <w:szCs w:val="20"/>
          <w:lang w:val="en-GB"/>
        </w:rPr>
        <w:t>the</w:t>
      </w:r>
      <w:r w:rsidR="003F7704">
        <w:rPr>
          <w:rFonts w:ascii="Times New Roman" w:hAnsi="Times New Roman" w:cs="Times New Roman" w:hint="eastAsia"/>
          <w:kern w:val="0"/>
          <w:sz w:val="20"/>
          <w:szCs w:val="20"/>
          <w:lang w:val="en-GB"/>
        </w:rPr>
        <w:t xml:space="preserve"> MRB establishment and MRB release procedure</w:t>
      </w:r>
      <w:r w:rsidR="00236711">
        <w:rPr>
          <w:rFonts w:ascii="Times New Roman" w:hAnsi="Times New Roman" w:cs="Times New Roman" w:hint="eastAsia"/>
          <w:kern w:val="0"/>
          <w:sz w:val="20"/>
          <w:szCs w:val="20"/>
          <w:lang w:val="en-GB"/>
        </w:rPr>
        <w:t>s</w:t>
      </w:r>
      <w:r w:rsidR="003F7704">
        <w:rPr>
          <w:rFonts w:ascii="Times New Roman" w:hAnsi="Times New Roman" w:cs="Times New Roman" w:hint="eastAsia"/>
          <w:kern w:val="0"/>
          <w:sz w:val="20"/>
          <w:szCs w:val="20"/>
          <w:lang w:val="en-GB"/>
        </w:rPr>
        <w:t xml:space="preserve"> are </w:t>
      </w:r>
      <w:r w:rsidR="00EF181A">
        <w:rPr>
          <w:rFonts w:ascii="Times New Roman" w:hAnsi="Times New Roman" w:cs="Times New Roman" w:hint="eastAsia"/>
          <w:kern w:val="0"/>
          <w:sz w:val="20"/>
          <w:szCs w:val="20"/>
          <w:lang w:val="en-GB"/>
        </w:rPr>
        <w:t xml:space="preserve">not </w:t>
      </w:r>
      <w:r w:rsidR="00236711">
        <w:rPr>
          <w:rFonts w:ascii="Times New Roman" w:hAnsi="Times New Roman" w:cs="Times New Roman" w:hint="eastAsia"/>
          <w:kern w:val="0"/>
          <w:sz w:val="20"/>
          <w:szCs w:val="20"/>
          <w:lang w:val="en-GB"/>
        </w:rPr>
        <w:t>en</w:t>
      </w:r>
      <w:r w:rsidR="00EF181A" w:rsidRPr="00EF181A">
        <w:rPr>
          <w:rFonts w:ascii="Times New Roman" w:hAnsi="Times New Roman" w:cs="Times New Roman"/>
          <w:kern w:val="0"/>
          <w:sz w:val="20"/>
          <w:szCs w:val="20"/>
          <w:lang w:val="en-GB"/>
        </w:rPr>
        <w:t>forced</w:t>
      </w:r>
      <w:r w:rsidR="00EF181A">
        <w:rPr>
          <w:rFonts w:ascii="Times New Roman" w:hAnsi="Times New Roman" w:cs="Times New Roman" w:hint="eastAsia"/>
          <w:kern w:val="0"/>
          <w:sz w:val="20"/>
          <w:szCs w:val="20"/>
          <w:lang w:val="en-GB"/>
        </w:rPr>
        <w:t xml:space="preserve"> for UE</w:t>
      </w:r>
      <w:r w:rsidR="00236711">
        <w:rPr>
          <w:rFonts w:ascii="Times New Roman" w:hAnsi="Times New Roman" w:cs="Times New Roman" w:hint="eastAsia"/>
          <w:kern w:val="0"/>
          <w:sz w:val="20"/>
          <w:szCs w:val="20"/>
          <w:lang w:val="en-GB"/>
        </w:rPr>
        <w:t>,</w:t>
      </w:r>
      <w:r w:rsidR="00EF181A">
        <w:rPr>
          <w:rFonts w:ascii="Times New Roman" w:hAnsi="Times New Roman" w:cs="Times New Roman" w:hint="eastAsia"/>
          <w:kern w:val="0"/>
          <w:sz w:val="20"/>
          <w:szCs w:val="20"/>
          <w:lang w:val="en-GB"/>
        </w:rPr>
        <w:t xml:space="preserve"> when related conditions are fulfilled, i.e., </w:t>
      </w:r>
      <w:r w:rsidR="00236711">
        <w:rPr>
          <w:rFonts w:ascii="Times New Roman" w:hAnsi="Times New Roman" w:cs="Times New Roman" w:hint="eastAsia"/>
          <w:kern w:val="0"/>
          <w:sz w:val="20"/>
          <w:szCs w:val="20"/>
          <w:lang w:val="en-GB"/>
        </w:rPr>
        <w:t xml:space="preserve">using </w:t>
      </w:r>
      <w:r w:rsidR="00EF181A">
        <w:rPr>
          <w:rFonts w:ascii="Times New Roman" w:hAnsi="Times New Roman" w:cs="Times New Roman"/>
          <w:kern w:val="0"/>
          <w:sz w:val="20"/>
          <w:szCs w:val="20"/>
          <w:lang w:val="en-GB"/>
        </w:rPr>
        <w:t>“</w:t>
      </w:r>
      <w:r w:rsidR="00EF181A">
        <w:rPr>
          <w:rFonts w:ascii="Times New Roman" w:hAnsi="Times New Roman" w:cs="Times New Roman" w:hint="eastAsia"/>
          <w:kern w:val="0"/>
          <w:sz w:val="20"/>
          <w:szCs w:val="20"/>
          <w:lang w:val="en-GB"/>
        </w:rPr>
        <w:t>may</w:t>
      </w:r>
      <w:r w:rsidR="00EF181A">
        <w:rPr>
          <w:rFonts w:ascii="Times New Roman" w:hAnsi="Times New Roman" w:cs="Times New Roman"/>
          <w:kern w:val="0"/>
          <w:sz w:val="20"/>
          <w:szCs w:val="20"/>
          <w:lang w:val="en-GB"/>
        </w:rPr>
        <w:t>”</w:t>
      </w:r>
      <w:r w:rsidR="00EF181A">
        <w:rPr>
          <w:rFonts w:ascii="Times New Roman" w:hAnsi="Times New Roman" w:cs="Times New Roman" w:hint="eastAsia"/>
          <w:kern w:val="0"/>
          <w:sz w:val="20"/>
          <w:szCs w:val="20"/>
          <w:lang w:val="en-GB"/>
        </w:rPr>
        <w:t xml:space="preserve"> instead of </w:t>
      </w:r>
      <w:r w:rsidR="00EF181A">
        <w:rPr>
          <w:rFonts w:ascii="Times New Roman" w:hAnsi="Times New Roman" w:cs="Times New Roman"/>
          <w:kern w:val="0"/>
          <w:sz w:val="20"/>
          <w:szCs w:val="20"/>
          <w:lang w:val="en-GB"/>
        </w:rPr>
        <w:t>“</w:t>
      </w:r>
      <w:r w:rsidR="00EF181A">
        <w:rPr>
          <w:rFonts w:ascii="Times New Roman" w:hAnsi="Times New Roman" w:cs="Times New Roman" w:hint="eastAsia"/>
          <w:kern w:val="0"/>
          <w:sz w:val="20"/>
          <w:szCs w:val="20"/>
          <w:lang w:val="en-GB"/>
        </w:rPr>
        <w:t>should</w:t>
      </w:r>
      <w:r w:rsidR="00EF181A">
        <w:rPr>
          <w:rFonts w:ascii="Times New Roman" w:hAnsi="Times New Roman" w:cs="Times New Roman"/>
          <w:kern w:val="0"/>
          <w:sz w:val="20"/>
          <w:szCs w:val="20"/>
          <w:lang w:val="en-GB"/>
        </w:rPr>
        <w:t>”</w:t>
      </w:r>
      <w:r w:rsidR="00EF181A">
        <w:rPr>
          <w:rFonts w:ascii="Times New Roman" w:hAnsi="Times New Roman" w:cs="Times New Roman" w:hint="eastAsia"/>
          <w:kern w:val="0"/>
          <w:sz w:val="20"/>
          <w:szCs w:val="20"/>
          <w:lang w:val="en-GB"/>
        </w:rPr>
        <w:t xml:space="preserve"> </w:t>
      </w:r>
      <w:r w:rsidR="00236711">
        <w:rPr>
          <w:rFonts w:ascii="Times New Roman" w:hAnsi="Times New Roman" w:cs="Times New Roman"/>
          <w:kern w:val="0"/>
          <w:sz w:val="20"/>
          <w:szCs w:val="20"/>
          <w:lang w:val="en-GB"/>
        </w:rPr>
        <w:t>for the</w:t>
      </w:r>
      <w:r w:rsidR="00236711">
        <w:rPr>
          <w:rFonts w:ascii="Times New Roman" w:hAnsi="Times New Roman" w:cs="Times New Roman" w:hint="eastAsia"/>
          <w:kern w:val="0"/>
          <w:sz w:val="20"/>
          <w:szCs w:val="20"/>
          <w:lang w:val="en-GB"/>
        </w:rPr>
        <w:t xml:space="preserve"> trigger of</w:t>
      </w:r>
      <w:r w:rsidR="00EF181A">
        <w:rPr>
          <w:rFonts w:ascii="Times New Roman" w:hAnsi="Times New Roman" w:cs="Times New Roman" w:hint="eastAsia"/>
          <w:kern w:val="0"/>
          <w:sz w:val="20"/>
          <w:szCs w:val="20"/>
          <w:lang w:val="en-GB"/>
        </w:rPr>
        <w:t xml:space="preserve"> UE behaviour of </w:t>
      </w:r>
      <w:r w:rsidR="00236711">
        <w:rPr>
          <w:rFonts w:ascii="Times New Roman" w:hAnsi="Times New Roman" w:cs="Times New Roman" w:hint="eastAsia"/>
          <w:kern w:val="0"/>
          <w:sz w:val="20"/>
          <w:szCs w:val="20"/>
          <w:lang w:val="en-GB"/>
        </w:rPr>
        <w:t>MRB</w:t>
      </w:r>
      <w:r w:rsidR="002D6CEB">
        <w:rPr>
          <w:rFonts w:ascii="Times New Roman" w:hAnsi="Times New Roman" w:cs="Times New Roman" w:hint="eastAsia"/>
          <w:kern w:val="0"/>
          <w:sz w:val="20"/>
          <w:szCs w:val="20"/>
          <w:lang w:val="en-GB"/>
        </w:rPr>
        <w:t xml:space="preserve"> establishment/release for</w:t>
      </w:r>
      <w:r w:rsidR="00236711">
        <w:rPr>
          <w:rFonts w:ascii="Times New Roman" w:hAnsi="Times New Roman" w:cs="Times New Roman" w:hint="eastAsia"/>
          <w:kern w:val="0"/>
          <w:sz w:val="20"/>
          <w:szCs w:val="20"/>
          <w:lang w:val="en-GB"/>
        </w:rPr>
        <w:t xml:space="preserve"> </w:t>
      </w:r>
      <w:r w:rsidR="00EF181A">
        <w:rPr>
          <w:rFonts w:ascii="Times New Roman" w:hAnsi="Times New Roman" w:cs="Times New Roman" w:hint="eastAsia"/>
          <w:kern w:val="0"/>
          <w:sz w:val="20"/>
          <w:szCs w:val="20"/>
          <w:lang w:val="en-GB"/>
        </w:rPr>
        <w:t>receiving MBS service.</w:t>
      </w:r>
      <w:r w:rsidR="00236711">
        <w:rPr>
          <w:rFonts w:ascii="Times New Roman" w:hAnsi="Times New Roman" w:cs="Times New Roman" w:hint="eastAsia"/>
          <w:kern w:val="0"/>
          <w:sz w:val="20"/>
          <w:szCs w:val="20"/>
          <w:lang w:val="en-GB"/>
        </w:rPr>
        <w:t xml:space="preserve"> This needs to be followed also for the trigger of MRB establishment/release procedures</w:t>
      </w:r>
      <w:r w:rsidR="002D6CEB">
        <w:rPr>
          <w:rFonts w:ascii="Times New Roman" w:hAnsi="Times New Roman" w:cs="Times New Roman" w:hint="eastAsia"/>
          <w:kern w:val="0"/>
          <w:sz w:val="20"/>
          <w:szCs w:val="20"/>
          <w:lang w:val="en-GB"/>
        </w:rPr>
        <w:t>,</w:t>
      </w:r>
      <w:r w:rsidR="00236711">
        <w:rPr>
          <w:rFonts w:ascii="Times New Roman" w:hAnsi="Times New Roman" w:cs="Times New Roman" w:hint="eastAsia"/>
          <w:kern w:val="0"/>
          <w:sz w:val="20"/>
          <w:szCs w:val="20"/>
          <w:lang w:val="en-GB"/>
        </w:rPr>
        <w:t xml:space="preserve"> when MBS is supported in NR NTN</w:t>
      </w:r>
      <w:r w:rsidR="005514F0">
        <w:rPr>
          <w:rFonts w:ascii="Times New Roman" w:hAnsi="Times New Roman" w:cs="Times New Roman" w:hint="eastAsia"/>
          <w:kern w:val="0"/>
          <w:sz w:val="20"/>
          <w:szCs w:val="20"/>
          <w:lang w:val="en-GB"/>
        </w:rPr>
        <w:t xml:space="preserve">, </w:t>
      </w:r>
      <w:r w:rsidR="00BA1F08">
        <w:rPr>
          <w:rFonts w:ascii="Times New Roman" w:hAnsi="Times New Roman" w:cs="Times New Roman" w:hint="eastAsia"/>
          <w:kern w:val="0"/>
          <w:sz w:val="20"/>
          <w:szCs w:val="20"/>
          <w:lang w:val="en-GB"/>
        </w:rPr>
        <w:t>tak</w:t>
      </w:r>
      <w:r w:rsidR="005514F0">
        <w:rPr>
          <w:rFonts w:ascii="Times New Roman" w:hAnsi="Times New Roman" w:cs="Times New Roman" w:hint="eastAsia"/>
          <w:kern w:val="0"/>
          <w:sz w:val="20"/>
          <w:szCs w:val="20"/>
          <w:lang w:val="en-GB"/>
        </w:rPr>
        <w:t>ing also</w:t>
      </w:r>
      <w:r w:rsidR="00BA1F08">
        <w:rPr>
          <w:rFonts w:ascii="Times New Roman" w:hAnsi="Times New Roman" w:cs="Times New Roman" w:hint="eastAsia"/>
          <w:kern w:val="0"/>
          <w:sz w:val="20"/>
          <w:szCs w:val="20"/>
          <w:lang w:val="en-GB"/>
        </w:rPr>
        <w:t xml:space="preserve"> the </w:t>
      </w:r>
      <w:r w:rsidR="00BA1F08">
        <w:rPr>
          <w:rFonts w:ascii="Times New Roman" w:hAnsi="Times New Roman" w:cs="Times New Roman"/>
          <w:kern w:val="0"/>
          <w:sz w:val="20"/>
          <w:szCs w:val="20"/>
          <w:lang w:val="en-GB"/>
        </w:rPr>
        <w:t>associated</w:t>
      </w:r>
      <w:r w:rsidR="00BA1F08">
        <w:rPr>
          <w:rFonts w:ascii="Times New Roman" w:hAnsi="Times New Roman" w:cs="Times New Roman" w:hint="eastAsia"/>
          <w:kern w:val="0"/>
          <w:sz w:val="20"/>
          <w:szCs w:val="20"/>
          <w:lang w:val="en-GB"/>
        </w:rPr>
        <w:t xml:space="preserve"> service area into consideration</w:t>
      </w:r>
      <w:r w:rsidR="00236711">
        <w:rPr>
          <w:rFonts w:ascii="Times New Roman" w:hAnsi="Times New Roman" w:cs="Times New Roman" w:hint="eastAsia"/>
          <w:kern w:val="0"/>
          <w:sz w:val="20"/>
          <w:szCs w:val="20"/>
          <w:lang w:val="en-GB"/>
        </w:rPr>
        <w:t xml:space="preserve">. </w:t>
      </w:r>
    </w:p>
    <w:tbl>
      <w:tblPr>
        <w:tblStyle w:val="afa"/>
        <w:tblW w:w="0" w:type="auto"/>
        <w:tblLook w:val="04A0" w:firstRow="1" w:lastRow="0" w:firstColumn="1" w:lastColumn="0" w:noHBand="0" w:noVBand="1"/>
      </w:tblPr>
      <w:tblGrid>
        <w:gridCol w:w="9855"/>
      </w:tblGrid>
      <w:tr w:rsidR="00961526" w:rsidTr="00961526">
        <w:tc>
          <w:tcPr>
            <w:tcW w:w="9855" w:type="dxa"/>
          </w:tcPr>
          <w:p w:rsidR="00961526" w:rsidRPr="00961526" w:rsidRDefault="00961526" w:rsidP="00961526">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val="en-GB"/>
              </w:rPr>
            </w:pPr>
            <w:bookmarkStart w:id="8" w:name="_Toc162894557"/>
            <w:r w:rsidRPr="00961526">
              <w:rPr>
                <w:rFonts w:ascii="Arial" w:eastAsia="Times New Roman" w:hAnsi="Arial" w:cs="Times New Roman"/>
                <w:kern w:val="0"/>
                <w:sz w:val="24"/>
                <w:szCs w:val="20"/>
                <w:lang w:val="en-GB"/>
              </w:rPr>
              <w:t>5.9.3.2</w:t>
            </w:r>
            <w:r w:rsidRPr="00961526">
              <w:rPr>
                <w:rFonts w:ascii="Arial" w:eastAsia="Times New Roman" w:hAnsi="Arial" w:cs="Times New Roman"/>
                <w:kern w:val="0"/>
                <w:sz w:val="24"/>
                <w:szCs w:val="20"/>
                <w:lang w:val="en-GB"/>
              </w:rPr>
              <w:tab/>
              <w:t>Initiation</w:t>
            </w:r>
            <w:bookmarkEnd w:id="8"/>
          </w:p>
          <w:p w:rsidR="00961526" w:rsidRPr="00961526" w:rsidRDefault="00961526" w:rsidP="0096152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961526">
              <w:rPr>
                <w:rFonts w:ascii="Times New Roman" w:eastAsia="Times New Roman" w:hAnsi="Times New Roman" w:cs="Times New Roman"/>
                <w:kern w:val="0"/>
                <w:sz w:val="20"/>
                <w:szCs w:val="20"/>
                <w:lang w:val="en-GB"/>
              </w:rPr>
              <w:t xml:space="preserve">The UE applies the broadcast MRB establishment procedure to start receiving an MBS session of an MBS broadcast service it is interested in. </w:t>
            </w:r>
            <w:r w:rsidRPr="00961526">
              <w:rPr>
                <w:rFonts w:ascii="Times New Roman" w:eastAsia="Times New Roman" w:hAnsi="Times New Roman" w:cs="Times New Roman"/>
                <w:kern w:val="0"/>
                <w:sz w:val="20"/>
                <w:szCs w:val="20"/>
                <w:highlight w:val="yellow"/>
                <w:lang w:val="en-GB"/>
              </w:rPr>
              <w:t>The procedure may be initiated e.g.</w:t>
            </w:r>
            <w:r w:rsidRPr="00961526">
              <w:rPr>
                <w:rFonts w:ascii="Times New Roman" w:eastAsia="Times New Roman" w:hAnsi="Times New Roman" w:cs="Times New Roman"/>
                <w:kern w:val="0"/>
                <w:sz w:val="20"/>
                <w:szCs w:val="20"/>
                <w:lang w:val="en-GB"/>
              </w:rPr>
              <w:t xml:space="preserve"> upon start of the MBS session, upon entering a cell providing an MBS broadcast service the UE is interested in, upon becoming interested in the </w:t>
            </w:r>
            <w:proofErr w:type="spellStart"/>
            <w:r w:rsidRPr="00961526">
              <w:rPr>
                <w:rFonts w:ascii="Times New Roman" w:eastAsia="Times New Roman" w:hAnsi="Times New Roman" w:cs="Times New Roman"/>
                <w:kern w:val="0"/>
                <w:sz w:val="20"/>
                <w:szCs w:val="20"/>
                <w:lang w:val="en-GB"/>
              </w:rPr>
              <w:t>ongoing</w:t>
            </w:r>
            <w:proofErr w:type="spellEnd"/>
            <w:r w:rsidRPr="00961526">
              <w:rPr>
                <w:rFonts w:ascii="Times New Roman" w:eastAsia="Times New Roman" w:hAnsi="Times New Roman" w:cs="Times New Roman"/>
                <w:kern w:val="0"/>
                <w:sz w:val="20"/>
                <w:szCs w:val="20"/>
                <w:lang w:val="en-GB"/>
              </w:rPr>
              <w:t xml:space="preserve"> MBS broadcast service, upon removal of the UE capability limitations inhibiting reception of the </w:t>
            </w:r>
            <w:proofErr w:type="spellStart"/>
            <w:r w:rsidRPr="00961526">
              <w:rPr>
                <w:rFonts w:ascii="Times New Roman" w:eastAsia="Times New Roman" w:hAnsi="Times New Roman" w:cs="Times New Roman"/>
                <w:kern w:val="0"/>
                <w:sz w:val="20"/>
                <w:szCs w:val="20"/>
                <w:lang w:val="en-GB"/>
              </w:rPr>
              <w:t>ongoing</w:t>
            </w:r>
            <w:proofErr w:type="spellEnd"/>
            <w:r w:rsidRPr="00961526">
              <w:rPr>
                <w:rFonts w:ascii="Times New Roman" w:eastAsia="Times New Roman" w:hAnsi="Times New Roman" w:cs="Times New Roman"/>
                <w:kern w:val="0"/>
                <w:sz w:val="20"/>
                <w:szCs w:val="20"/>
                <w:lang w:val="en-GB"/>
              </w:rPr>
              <w:t xml:space="preserve"> MBS broadcast service UE is interested in.</w:t>
            </w:r>
          </w:p>
          <w:p w:rsidR="00961526" w:rsidRPr="00961526" w:rsidRDefault="00961526" w:rsidP="00961526">
            <w:pPr>
              <w:overflowPunct w:val="0"/>
              <w:autoSpaceDE w:val="0"/>
              <w:autoSpaceDN w:val="0"/>
              <w:adjustRightInd w:val="0"/>
              <w:spacing w:after="180"/>
              <w:textAlignment w:val="baseline"/>
              <w:rPr>
                <w:rFonts w:ascii="Times New Roman" w:eastAsiaTheme="minorEastAsia" w:hAnsi="Times New Roman" w:cs="Times New Roman"/>
                <w:kern w:val="0"/>
                <w:sz w:val="20"/>
                <w:szCs w:val="20"/>
                <w:lang w:val="en-GB"/>
              </w:rPr>
            </w:pPr>
            <w:r w:rsidRPr="00961526">
              <w:rPr>
                <w:rFonts w:ascii="Times New Roman" w:eastAsia="Times New Roman" w:hAnsi="Times New Roman" w:cs="Times New Roman"/>
                <w:kern w:val="0"/>
                <w:sz w:val="20"/>
                <w:szCs w:val="20"/>
                <w:lang w:val="en-GB"/>
              </w:rPr>
              <w:t xml:space="preserve">The UE applies the broadcast MRB release procedure to stop receiving a session of an MBS broadcast service. </w:t>
            </w:r>
            <w:r w:rsidRPr="00961526">
              <w:rPr>
                <w:rFonts w:ascii="Times New Roman" w:eastAsia="Times New Roman" w:hAnsi="Times New Roman" w:cs="Times New Roman"/>
                <w:kern w:val="0"/>
                <w:sz w:val="20"/>
                <w:szCs w:val="20"/>
                <w:highlight w:val="yellow"/>
                <w:lang w:val="en-GB"/>
              </w:rPr>
              <w:t>The procedure may be initiated e.g.</w:t>
            </w:r>
            <w:r w:rsidRPr="00961526">
              <w:rPr>
                <w:rFonts w:ascii="Times New Roman" w:eastAsia="Times New Roman" w:hAnsi="Times New Roman" w:cs="Times New Roman"/>
                <w:kern w:val="0"/>
                <w:sz w:val="20"/>
                <w:szCs w:val="20"/>
                <w:lang w:val="en-GB"/>
              </w:rPr>
              <w:t xml:space="preserve"> upon stop of the MBS session, upon leaving the cell broadcasting the MBS service the UE is interested in, upon losing interest in the MBS service, when capability limitations start inhibiting reception of the concerned service.</w:t>
            </w:r>
          </w:p>
        </w:tc>
      </w:tr>
    </w:tbl>
    <w:p w:rsidR="00961526" w:rsidRDefault="00961526" w:rsidP="003867FF">
      <w:pPr>
        <w:spacing w:before="180"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3</w:t>
      </w:r>
      <w:r w:rsidR="003F7704">
        <w:rPr>
          <w:rFonts w:ascii="Times New Roman" w:hAnsi="Times New Roman" w:cs="Times New Roman" w:hint="eastAsia"/>
          <w:b/>
          <w:kern w:val="0"/>
          <w:sz w:val="20"/>
          <w:szCs w:val="20"/>
          <w:lang w:val="en-GB"/>
        </w:rPr>
        <w:t>a</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963456">
        <w:rPr>
          <w:rFonts w:ascii="Times New Roman" w:hAnsi="Times New Roman" w:cs="Times New Roman"/>
          <w:b/>
          <w:kern w:val="0"/>
          <w:sz w:val="20"/>
          <w:szCs w:val="20"/>
          <w:lang w:val="en-GB"/>
        </w:rPr>
        <w:t xml:space="preserve">UE may </w:t>
      </w:r>
      <w:r w:rsidR="00342FE4">
        <w:rPr>
          <w:rFonts w:ascii="Times New Roman" w:hAnsi="Times New Roman" w:cs="Times New Roman" w:hint="eastAsia"/>
          <w:b/>
          <w:kern w:val="0"/>
          <w:sz w:val="20"/>
          <w:szCs w:val="20"/>
          <w:lang w:val="en-GB"/>
        </w:rPr>
        <w:t xml:space="preserve">initiate </w:t>
      </w:r>
      <w:r w:rsidRPr="00961526">
        <w:rPr>
          <w:rFonts w:ascii="Times New Roman" w:hAnsi="Times New Roman" w:cs="Times New Roman"/>
          <w:b/>
          <w:kern w:val="0"/>
          <w:sz w:val="20"/>
          <w:szCs w:val="20"/>
          <w:lang w:val="en-GB"/>
        </w:rPr>
        <w:t>establish</w:t>
      </w:r>
      <w:r w:rsidR="00342FE4">
        <w:rPr>
          <w:rFonts w:ascii="Times New Roman" w:hAnsi="Times New Roman" w:cs="Times New Roman" w:hint="eastAsia"/>
          <w:b/>
          <w:kern w:val="0"/>
          <w:sz w:val="20"/>
          <w:szCs w:val="20"/>
          <w:lang w:val="en-GB"/>
        </w:rPr>
        <w:t>men</w:t>
      </w:r>
      <w:r w:rsidR="007B77B3">
        <w:rPr>
          <w:rFonts w:ascii="Times New Roman" w:hAnsi="Times New Roman" w:cs="Times New Roman" w:hint="eastAsia"/>
          <w:b/>
          <w:kern w:val="0"/>
          <w:sz w:val="20"/>
          <w:szCs w:val="20"/>
          <w:lang w:val="en-GB"/>
        </w:rPr>
        <w:t>t procedure</w:t>
      </w:r>
      <w:r w:rsidRPr="00961526">
        <w:rPr>
          <w:rFonts w:ascii="Times New Roman" w:hAnsi="Times New Roman" w:cs="Times New Roman"/>
          <w:b/>
          <w:kern w:val="0"/>
          <w:sz w:val="20"/>
          <w:szCs w:val="20"/>
          <w:lang w:val="en-GB"/>
        </w:rPr>
        <w:t xml:space="preserve"> </w:t>
      </w:r>
      <w:r w:rsidR="00342FE4">
        <w:rPr>
          <w:rFonts w:ascii="Times New Roman" w:hAnsi="Times New Roman" w:cs="Times New Roman" w:hint="eastAsia"/>
          <w:b/>
          <w:kern w:val="0"/>
          <w:sz w:val="20"/>
          <w:szCs w:val="20"/>
          <w:lang w:val="en-GB"/>
        </w:rPr>
        <w:t xml:space="preserve">of </w:t>
      </w:r>
      <w:r w:rsidRPr="00961526">
        <w:rPr>
          <w:rFonts w:ascii="Times New Roman" w:hAnsi="Times New Roman" w:cs="Times New Roman"/>
          <w:b/>
          <w:kern w:val="0"/>
          <w:sz w:val="20"/>
          <w:szCs w:val="20"/>
          <w:lang w:val="en-GB"/>
        </w:rPr>
        <w:t>MRB(s) associated with a service limited to an intended service area</w:t>
      </w:r>
      <w:r w:rsidR="007B77B3">
        <w:rPr>
          <w:rFonts w:ascii="Times New Roman" w:hAnsi="Times New Roman" w:cs="Times New Roman" w:hint="eastAsia"/>
          <w:b/>
          <w:kern w:val="0"/>
          <w:sz w:val="20"/>
          <w:szCs w:val="20"/>
          <w:lang w:val="en-GB"/>
        </w:rPr>
        <w:t>,</w:t>
      </w:r>
      <w:r w:rsidRPr="00961526">
        <w:rPr>
          <w:rFonts w:ascii="Times New Roman" w:hAnsi="Times New Roman" w:cs="Times New Roman"/>
          <w:b/>
          <w:kern w:val="0"/>
          <w:sz w:val="20"/>
          <w:szCs w:val="20"/>
          <w:lang w:val="en-GB"/>
        </w:rPr>
        <w:t xml:space="preserve"> </w:t>
      </w:r>
      <w:r w:rsidR="00963456">
        <w:rPr>
          <w:rFonts w:ascii="Times New Roman" w:hAnsi="Times New Roman" w:cs="Times New Roman" w:hint="eastAsia"/>
          <w:b/>
          <w:kern w:val="0"/>
          <w:sz w:val="20"/>
          <w:szCs w:val="20"/>
          <w:lang w:val="en-GB"/>
        </w:rPr>
        <w:t xml:space="preserve">upon entering </w:t>
      </w:r>
      <w:r w:rsidR="00963456">
        <w:rPr>
          <w:rFonts w:ascii="Times New Roman" w:hAnsi="Times New Roman" w:cs="Times New Roman"/>
          <w:b/>
          <w:kern w:val="0"/>
          <w:sz w:val="20"/>
          <w:szCs w:val="20"/>
          <w:lang w:val="en-GB"/>
        </w:rPr>
        <w:t>the</w:t>
      </w:r>
      <w:r w:rsidR="00963456">
        <w:rPr>
          <w:rFonts w:ascii="Times New Roman" w:hAnsi="Times New Roman" w:cs="Times New Roman" w:hint="eastAsia"/>
          <w:b/>
          <w:kern w:val="0"/>
          <w:sz w:val="20"/>
          <w:szCs w:val="20"/>
          <w:lang w:val="en-GB"/>
        </w:rPr>
        <w:t xml:space="preserve"> area.</w:t>
      </w:r>
    </w:p>
    <w:p w:rsidR="00824428" w:rsidRDefault="00961526" w:rsidP="0087045B">
      <w:pPr>
        <w:spacing w:after="180"/>
        <w:rPr>
          <w:rFonts w:ascii="Times New Roman" w:hAnsi="Times New Roman" w:cs="Times New Roman"/>
          <w:kern w:val="0"/>
          <w:sz w:val="20"/>
          <w:szCs w:val="20"/>
          <w:lang w:val="en-GB"/>
        </w:rPr>
      </w:pPr>
      <w:r w:rsidRPr="00F83680">
        <w:rPr>
          <w:rFonts w:ascii="Times New Roman" w:hAnsi="Times New Roman" w:cs="Times New Roman"/>
          <w:b/>
          <w:kern w:val="0"/>
          <w:sz w:val="20"/>
          <w:szCs w:val="20"/>
          <w:lang w:val="en-GB"/>
        </w:rPr>
        <w:t xml:space="preserve">Proposal </w:t>
      </w:r>
      <w:r w:rsidR="003F7704">
        <w:rPr>
          <w:rFonts w:ascii="Times New Roman" w:hAnsi="Times New Roman" w:cs="Times New Roman" w:hint="eastAsia"/>
          <w:b/>
          <w:kern w:val="0"/>
          <w:sz w:val="20"/>
          <w:szCs w:val="20"/>
          <w:lang w:val="en-GB"/>
        </w:rPr>
        <w:t>3b</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Pr="00961526">
        <w:rPr>
          <w:rFonts w:ascii="Times New Roman" w:hAnsi="Times New Roman" w:cs="Times New Roman"/>
          <w:b/>
          <w:kern w:val="0"/>
          <w:sz w:val="20"/>
          <w:szCs w:val="20"/>
          <w:lang w:val="en-GB"/>
        </w:rPr>
        <w:t xml:space="preserve">UE may </w:t>
      </w:r>
      <w:r w:rsidR="007B77B3">
        <w:rPr>
          <w:rFonts w:ascii="Times New Roman" w:hAnsi="Times New Roman" w:cs="Times New Roman" w:hint="eastAsia"/>
          <w:b/>
          <w:kern w:val="0"/>
          <w:sz w:val="20"/>
          <w:szCs w:val="20"/>
          <w:lang w:val="en-GB"/>
        </w:rPr>
        <w:t xml:space="preserve">initiate </w:t>
      </w:r>
      <w:r w:rsidRPr="00961526">
        <w:rPr>
          <w:rFonts w:ascii="Times New Roman" w:hAnsi="Times New Roman" w:cs="Times New Roman"/>
          <w:b/>
          <w:kern w:val="0"/>
          <w:sz w:val="20"/>
          <w:szCs w:val="20"/>
          <w:lang w:val="en-GB"/>
        </w:rPr>
        <w:t xml:space="preserve">release </w:t>
      </w:r>
      <w:r w:rsidR="007B77B3">
        <w:rPr>
          <w:rFonts w:ascii="Times New Roman" w:hAnsi="Times New Roman" w:cs="Times New Roman" w:hint="eastAsia"/>
          <w:b/>
          <w:kern w:val="0"/>
          <w:sz w:val="20"/>
          <w:szCs w:val="20"/>
          <w:lang w:val="en-GB"/>
        </w:rPr>
        <w:t xml:space="preserve">procedure of </w:t>
      </w:r>
      <w:r w:rsidRPr="00961526">
        <w:rPr>
          <w:rFonts w:ascii="Times New Roman" w:hAnsi="Times New Roman" w:cs="Times New Roman"/>
          <w:b/>
          <w:kern w:val="0"/>
          <w:sz w:val="20"/>
          <w:szCs w:val="20"/>
          <w:lang w:val="en-GB"/>
        </w:rPr>
        <w:t>its established MRB(s) associated with a service limited to an intended service area</w:t>
      </w:r>
      <w:r w:rsidR="007B77B3">
        <w:rPr>
          <w:rFonts w:ascii="Times New Roman" w:hAnsi="Times New Roman" w:cs="Times New Roman" w:hint="eastAsia"/>
          <w:b/>
          <w:kern w:val="0"/>
          <w:sz w:val="20"/>
          <w:szCs w:val="20"/>
          <w:lang w:val="en-GB"/>
        </w:rPr>
        <w:t>,</w:t>
      </w:r>
      <w:r w:rsidRPr="00961526">
        <w:rPr>
          <w:rFonts w:ascii="Times New Roman" w:hAnsi="Times New Roman" w:cs="Times New Roman"/>
          <w:b/>
          <w:kern w:val="0"/>
          <w:sz w:val="20"/>
          <w:szCs w:val="20"/>
          <w:lang w:val="en-GB"/>
        </w:rPr>
        <w:t xml:space="preserve"> </w:t>
      </w:r>
      <w:r w:rsidR="007B77B3">
        <w:rPr>
          <w:rFonts w:ascii="Times New Roman" w:hAnsi="Times New Roman" w:cs="Times New Roman" w:hint="eastAsia"/>
          <w:b/>
          <w:kern w:val="0"/>
          <w:sz w:val="20"/>
          <w:szCs w:val="20"/>
          <w:lang w:val="en-GB"/>
        </w:rPr>
        <w:t>upon</w:t>
      </w:r>
      <w:r w:rsidRPr="00961526">
        <w:rPr>
          <w:rFonts w:ascii="Times New Roman" w:hAnsi="Times New Roman" w:cs="Times New Roman"/>
          <w:b/>
          <w:kern w:val="0"/>
          <w:sz w:val="20"/>
          <w:szCs w:val="20"/>
          <w:lang w:val="en-GB"/>
        </w:rPr>
        <w:t xml:space="preserve"> exiting the area</w:t>
      </w:r>
      <w:r>
        <w:rPr>
          <w:rFonts w:ascii="Times New Roman" w:hAnsi="Times New Roman" w:cs="Times New Roman" w:hint="eastAsia"/>
          <w:b/>
          <w:kern w:val="0"/>
          <w:sz w:val="20"/>
          <w:szCs w:val="20"/>
          <w:lang w:val="en-GB"/>
        </w:rPr>
        <w:t>.</w:t>
      </w:r>
    </w:p>
    <w:p w:rsidR="00776F20" w:rsidRPr="00776F20" w:rsidRDefault="00776F20" w:rsidP="00622775">
      <w:pPr>
        <w:pStyle w:val="1"/>
        <w:spacing w:before="180"/>
        <w:ind w:left="738" w:hangingChars="205" w:hanging="738"/>
        <w:jc w:val="both"/>
      </w:pPr>
      <w:r w:rsidRPr="00776F20">
        <w:t>Conclusion</w:t>
      </w:r>
    </w:p>
    <w:p w:rsidR="0009546A" w:rsidRDefault="00B80628" w:rsidP="00C55466">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In this contribution, supportive of broadcast service via NR NTN is discussed with giving corresponding proposals:</w:t>
      </w:r>
    </w:p>
    <w:p w:rsidR="00C21D39" w:rsidRPr="009109FE" w:rsidRDefault="00C21D39" w:rsidP="00C21D39">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Compar</w:t>
      </w:r>
      <w:r w:rsidR="00F07903">
        <w:rPr>
          <w:rFonts w:ascii="Times New Roman" w:hAnsi="Times New Roman" w:cs="Times New Roman" w:hint="eastAsia"/>
          <w:b/>
          <w:kern w:val="0"/>
          <w:sz w:val="20"/>
          <w:szCs w:val="20"/>
          <w:lang w:val="en-GB"/>
        </w:rPr>
        <w:t>ed</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with</w:t>
      </w:r>
      <w:r>
        <w:rPr>
          <w:rFonts w:ascii="Times New Roman" w:hAnsi="Times New Roman" w:cs="Times New Roman" w:hint="eastAsia"/>
          <w:b/>
          <w:kern w:val="0"/>
          <w:sz w:val="20"/>
          <w:szCs w:val="20"/>
          <w:lang w:val="en-GB"/>
        </w:rPr>
        <w:t xml:space="preserve"> </w:t>
      </w:r>
      <w:proofErr w:type="spellStart"/>
      <w:r w:rsidRPr="002C1549">
        <w:rPr>
          <w:rFonts w:ascii="Times New Roman" w:hAnsi="Times New Roman" w:cs="Times New Roman"/>
          <w:b/>
          <w:i/>
          <w:kern w:val="0"/>
          <w:sz w:val="20"/>
          <w:szCs w:val="20"/>
          <w:lang w:val="en-GB"/>
        </w:rPr>
        <w:t>MBSBroadcastConfiguration</w:t>
      </w:r>
      <w:proofErr w:type="spellEnd"/>
      <w:r>
        <w:rPr>
          <w:rFonts w:ascii="Times New Roman" w:hAnsi="Times New Roman" w:cs="Times New Roman" w:hint="eastAsia"/>
          <w:b/>
          <w:kern w:val="0"/>
          <w:sz w:val="20"/>
          <w:szCs w:val="20"/>
          <w:lang w:val="en-GB"/>
        </w:rPr>
        <w:t>,</w:t>
      </w:r>
      <w:r w:rsidRPr="002C1549">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if SIB20/SIB21 is used to contain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service area, it will bring </w:t>
      </w:r>
      <w:r>
        <w:rPr>
          <w:rFonts w:ascii="Times New Roman" w:hAnsi="Times New Roman" w:cs="Times New Roman"/>
          <w:b/>
          <w:kern w:val="0"/>
          <w:sz w:val="20"/>
          <w:szCs w:val="20"/>
          <w:lang w:val="en-GB"/>
        </w:rPr>
        <w:t xml:space="preserve">significant </w:t>
      </w:r>
      <w:r>
        <w:rPr>
          <w:rFonts w:ascii="Times New Roman" w:hAnsi="Times New Roman" w:cs="Times New Roman" w:hint="eastAsia"/>
          <w:b/>
          <w:kern w:val="0"/>
          <w:sz w:val="20"/>
          <w:szCs w:val="20"/>
          <w:lang w:val="en-GB"/>
        </w:rPr>
        <w:t xml:space="preserve">signalling </w:t>
      </w:r>
      <w:r>
        <w:rPr>
          <w:rFonts w:ascii="Times New Roman" w:hAnsi="Times New Roman" w:cs="Times New Roman"/>
          <w:b/>
          <w:kern w:val="0"/>
          <w:sz w:val="20"/>
          <w:szCs w:val="20"/>
          <w:lang w:val="en-GB"/>
        </w:rPr>
        <w:t>overhead</w:t>
      </w:r>
      <w:r>
        <w:rPr>
          <w:rFonts w:ascii="Times New Roman" w:hAnsi="Times New Roman" w:cs="Times New Roman" w:hint="eastAsia"/>
          <w:b/>
          <w:kern w:val="0"/>
          <w:sz w:val="20"/>
          <w:szCs w:val="20"/>
          <w:lang w:val="en-GB"/>
        </w:rPr>
        <w:t xml:space="preserve"> by adding both </w:t>
      </w:r>
      <w:r>
        <w:rPr>
          <w:rFonts w:ascii="Times New Roman" w:hAnsi="Times New Roman" w:cs="Times New Roman"/>
          <w:b/>
          <w:kern w:val="0"/>
          <w:sz w:val="20"/>
          <w:szCs w:val="20"/>
          <w:lang w:val="en-GB"/>
        </w:rPr>
        <w:t>the</w:t>
      </w:r>
      <w:r w:rsidRPr="00752407">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MBS session ID and service area configuration into system information</w:t>
      </w:r>
      <w:r>
        <w:rPr>
          <w:rFonts w:ascii="Times New Roman" w:hAnsi="Times New Roman" w:cs="Times New Roman"/>
          <w:b/>
          <w:kern w:val="0"/>
          <w:sz w:val="20"/>
          <w:szCs w:val="20"/>
          <w:lang w:val="en-GB"/>
        </w:rPr>
        <w:t>.</w:t>
      </w:r>
    </w:p>
    <w:p w:rsidR="00C21D39" w:rsidRPr="009109FE" w:rsidRDefault="00C21D39" w:rsidP="00C21D39">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I</w:t>
      </w:r>
      <w:r w:rsidRPr="0028065D">
        <w:rPr>
          <w:rFonts w:ascii="Times New Roman" w:hAnsi="Times New Roman" w:cs="Times New Roman"/>
          <w:b/>
          <w:kern w:val="0"/>
          <w:sz w:val="20"/>
          <w:szCs w:val="20"/>
          <w:lang w:val="en-GB"/>
        </w:rPr>
        <w:t xml:space="preserve">f the service area </w:t>
      </w:r>
      <w:r>
        <w:rPr>
          <w:rFonts w:ascii="Times New Roman" w:hAnsi="Times New Roman" w:cs="Times New Roman" w:hint="eastAsia"/>
          <w:b/>
          <w:kern w:val="0"/>
          <w:sz w:val="20"/>
          <w:szCs w:val="20"/>
          <w:lang w:val="en-GB"/>
        </w:rPr>
        <w:t xml:space="preserve">information </w:t>
      </w:r>
      <w:r w:rsidRPr="0028065D">
        <w:rPr>
          <w:rFonts w:ascii="Times New Roman" w:hAnsi="Times New Roman" w:cs="Times New Roman"/>
          <w:b/>
          <w:kern w:val="0"/>
          <w:sz w:val="20"/>
          <w:szCs w:val="20"/>
          <w:lang w:val="en-GB"/>
        </w:rPr>
        <w:t xml:space="preserve">is </w:t>
      </w:r>
      <w:r>
        <w:rPr>
          <w:rFonts w:ascii="Times New Roman" w:hAnsi="Times New Roman" w:cs="Times New Roman" w:hint="eastAsia"/>
          <w:b/>
          <w:kern w:val="0"/>
          <w:sz w:val="20"/>
          <w:szCs w:val="20"/>
          <w:lang w:val="en-GB"/>
        </w:rPr>
        <w:t>added</w:t>
      </w:r>
      <w:r w:rsidRPr="0028065D">
        <w:rPr>
          <w:rFonts w:ascii="Times New Roman" w:hAnsi="Times New Roman" w:cs="Times New Roman"/>
          <w:b/>
          <w:kern w:val="0"/>
          <w:sz w:val="20"/>
          <w:szCs w:val="20"/>
          <w:lang w:val="en-GB"/>
        </w:rPr>
        <w:t xml:space="preserve"> in the message </w:t>
      </w:r>
      <w:proofErr w:type="spellStart"/>
      <w:r w:rsidRPr="0028065D">
        <w:rPr>
          <w:rFonts w:ascii="Times New Roman" w:hAnsi="Times New Roman" w:cs="Times New Roman"/>
          <w:b/>
          <w:i/>
          <w:kern w:val="0"/>
          <w:sz w:val="20"/>
          <w:szCs w:val="20"/>
          <w:lang w:val="en-GB"/>
        </w:rPr>
        <w:t>MBSBroadcastConfiguration</w:t>
      </w:r>
      <w:proofErr w:type="spellEnd"/>
      <w:r w:rsidRPr="0028065D">
        <w:rPr>
          <w:rFonts w:ascii="Times New Roman" w:hAnsi="Times New Roman" w:cs="Times New Roman"/>
          <w:b/>
          <w:kern w:val="0"/>
          <w:sz w:val="20"/>
          <w:szCs w:val="20"/>
          <w:lang w:val="en-GB"/>
        </w:rPr>
        <w:t xml:space="preserve"> on the MCCH</w:t>
      </w:r>
      <w:r>
        <w:rPr>
          <w:rFonts w:ascii="Times New Roman" w:hAnsi="Times New Roman" w:cs="Times New Roman" w:hint="eastAsia"/>
          <w:b/>
          <w:kern w:val="0"/>
          <w:sz w:val="20"/>
          <w:szCs w:val="20"/>
          <w:lang w:val="en-GB"/>
        </w:rPr>
        <w:t>, the location dependent MBS service can be support by associating different service areas (each corresponding to one</w:t>
      </w:r>
      <w:r w:rsidRPr="005B524A">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a</w:t>
      </w:r>
      <w:r w:rsidRPr="005B524A">
        <w:rPr>
          <w:rFonts w:ascii="Times New Roman" w:hAnsi="Times New Roman" w:cs="Times New Roman"/>
          <w:b/>
          <w:kern w:val="0"/>
          <w:sz w:val="20"/>
          <w:szCs w:val="20"/>
          <w:lang w:val="en-GB"/>
        </w:rPr>
        <w:t xml:space="preserve">rea </w:t>
      </w:r>
      <w:r>
        <w:rPr>
          <w:rFonts w:ascii="Times New Roman" w:hAnsi="Times New Roman" w:cs="Times New Roman" w:hint="eastAsia"/>
          <w:b/>
          <w:kern w:val="0"/>
          <w:sz w:val="20"/>
          <w:szCs w:val="20"/>
          <w:lang w:val="en-GB"/>
        </w:rPr>
        <w:t>s</w:t>
      </w:r>
      <w:r w:rsidRPr="005B524A">
        <w:rPr>
          <w:rFonts w:ascii="Times New Roman" w:hAnsi="Times New Roman" w:cs="Times New Roman"/>
          <w:b/>
          <w:kern w:val="0"/>
          <w:sz w:val="20"/>
          <w:szCs w:val="20"/>
          <w:lang w:val="en-GB"/>
        </w:rPr>
        <w:t>ession</w:t>
      </w:r>
      <w:r>
        <w:rPr>
          <w:rFonts w:ascii="Times New Roman" w:hAnsi="Times New Roman" w:cs="Times New Roman" w:hint="eastAsia"/>
          <w:b/>
          <w:kern w:val="0"/>
          <w:sz w:val="20"/>
          <w:szCs w:val="20"/>
          <w:lang w:val="en-GB"/>
        </w:rPr>
        <w:t xml:space="preserve">) with </w:t>
      </w:r>
      <w:r>
        <w:rPr>
          <w:rFonts w:ascii="Times New Roman" w:hAnsi="Times New Roman" w:cs="Times New Roman"/>
          <w:b/>
          <w:kern w:val="0"/>
          <w:sz w:val="20"/>
          <w:szCs w:val="20"/>
          <w:lang w:val="en-GB"/>
        </w:rPr>
        <w:t>multiple</w:t>
      </w:r>
      <w:r>
        <w:rPr>
          <w:rFonts w:ascii="Times New Roman" w:hAnsi="Times New Roman" w:cs="Times New Roman" w:hint="eastAsia"/>
          <w:b/>
          <w:kern w:val="0"/>
          <w:sz w:val="20"/>
          <w:szCs w:val="20"/>
          <w:lang w:val="en-GB"/>
        </w:rPr>
        <w:t xml:space="preserve"> entries including the same </w:t>
      </w:r>
      <w:proofErr w:type="spellStart"/>
      <w:r w:rsidRPr="003867FF">
        <w:rPr>
          <w:rFonts w:ascii="Times New Roman" w:hAnsi="Times New Roman" w:cs="Times New Roman"/>
          <w:b/>
          <w:i/>
          <w:kern w:val="0"/>
          <w:sz w:val="20"/>
          <w:szCs w:val="20"/>
          <w:lang w:val="en-GB"/>
        </w:rPr>
        <w:t>mbs-SessionId</w:t>
      </w:r>
      <w:proofErr w:type="spellEnd"/>
      <w:r>
        <w:rPr>
          <w:rFonts w:ascii="Times New Roman" w:hAnsi="Times New Roman" w:cs="Times New Roman" w:hint="eastAsia"/>
          <w:b/>
          <w:i/>
          <w:kern w:val="0"/>
          <w:sz w:val="20"/>
          <w:szCs w:val="20"/>
          <w:lang w:val="en-GB"/>
        </w:rPr>
        <w:t xml:space="preserve"> </w:t>
      </w:r>
      <w:r w:rsidRPr="007D0B8A">
        <w:rPr>
          <w:rFonts w:ascii="Times New Roman" w:hAnsi="Times New Roman" w:cs="Times New Roman" w:hint="eastAsia"/>
          <w:b/>
          <w:kern w:val="0"/>
          <w:sz w:val="20"/>
          <w:szCs w:val="20"/>
          <w:lang w:val="en-GB"/>
        </w:rPr>
        <w:t xml:space="preserve">value. </w:t>
      </w:r>
      <w:r>
        <w:rPr>
          <w:rFonts w:ascii="Times New Roman" w:hAnsi="Times New Roman" w:cs="Times New Roman" w:hint="eastAsia"/>
          <w:b/>
          <w:kern w:val="0"/>
          <w:sz w:val="20"/>
          <w:szCs w:val="20"/>
          <w:lang w:val="en-GB"/>
        </w:rPr>
        <w:t>This would lead to no additional ASN.1 impact specific to location dependent service</w:t>
      </w:r>
      <w:r>
        <w:rPr>
          <w:rFonts w:ascii="Times New Roman" w:hAnsi="Times New Roman" w:cs="Times New Roman"/>
          <w:b/>
          <w:kern w:val="0"/>
          <w:sz w:val="20"/>
          <w:szCs w:val="20"/>
          <w:lang w:val="en-GB"/>
        </w:rPr>
        <w:t>.</w:t>
      </w:r>
    </w:p>
    <w:p w:rsidR="00C21D39" w:rsidRPr="008C0338" w:rsidRDefault="00C21D39" w:rsidP="00C21D39">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intended service area of a MBS session is </w:t>
      </w:r>
      <w:r>
        <w:rPr>
          <w:rFonts w:ascii="Times New Roman" w:hAnsi="Times New Roman" w:cs="Times New Roman"/>
          <w:b/>
          <w:kern w:val="0"/>
          <w:sz w:val="20"/>
          <w:szCs w:val="20"/>
          <w:lang w:val="en-GB"/>
        </w:rPr>
        <w:t>modelled</w:t>
      </w:r>
      <w:r>
        <w:rPr>
          <w:rFonts w:ascii="Times New Roman" w:hAnsi="Times New Roman" w:cs="Times New Roman" w:hint="eastAsia"/>
          <w:b/>
          <w:kern w:val="0"/>
          <w:sz w:val="20"/>
          <w:szCs w:val="20"/>
          <w:lang w:val="en-GB"/>
        </w:rPr>
        <w:t xml:space="preserve"> as a list of circles, with each circle </w:t>
      </w:r>
      <w:r>
        <w:rPr>
          <w:rFonts w:ascii="Times New Roman" w:hAnsi="Times New Roman" w:cs="Times New Roman"/>
          <w:b/>
          <w:kern w:val="0"/>
          <w:sz w:val="20"/>
          <w:szCs w:val="20"/>
          <w:lang w:val="en-GB"/>
        </w:rPr>
        <w:t>signalled</w:t>
      </w:r>
      <w:r>
        <w:rPr>
          <w:rFonts w:ascii="Times New Roman" w:hAnsi="Times New Roman" w:cs="Times New Roman" w:hint="eastAsia"/>
          <w:b/>
          <w:kern w:val="0"/>
          <w:sz w:val="20"/>
          <w:szCs w:val="20"/>
          <w:lang w:val="en-GB"/>
        </w:rPr>
        <w:t xml:space="preserve"> with a reference </w:t>
      </w:r>
      <w:r>
        <w:rPr>
          <w:rFonts w:ascii="Times New Roman" w:hAnsi="Times New Roman" w:cs="Times New Roman"/>
          <w:b/>
          <w:kern w:val="0"/>
          <w:sz w:val="20"/>
          <w:szCs w:val="20"/>
          <w:lang w:val="en-GB"/>
        </w:rPr>
        <w:t>location</w:t>
      </w:r>
      <w:r>
        <w:rPr>
          <w:rFonts w:ascii="Times New Roman" w:hAnsi="Times New Roman" w:cs="Times New Roman" w:hint="eastAsia"/>
          <w:b/>
          <w:kern w:val="0"/>
          <w:sz w:val="20"/>
          <w:szCs w:val="20"/>
          <w:lang w:val="en-GB"/>
        </w:rPr>
        <w:t xml:space="preserve"> and a radius. </w:t>
      </w:r>
      <w:r>
        <w:rPr>
          <w:rFonts w:ascii="Times New Roman" w:hAnsi="Times New Roman" w:cs="Times New Roman"/>
          <w:b/>
          <w:kern w:val="0"/>
          <w:sz w:val="20"/>
          <w:szCs w:val="20"/>
          <w:lang w:val="en-GB"/>
        </w:rPr>
        <w:t>T</w:t>
      </w:r>
      <w:r>
        <w:rPr>
          <w:rFonts w:ascii="Times New Roman" w:hAnsi="Times New Roman" w:cs="Times New Roman" w:hint="eastAsia"/>
          <w:b/>
          <w:kern w:val="0"/>
          <w:sz w:val="20"/>
          <w:szCs w:val="20"/>
          <w:lang w:val="en-GB"/>
        </w:rPr>
        <w:t xml:space="preserve">he </w:t>
      </w:r>
      <w:r>
        <w:rPr>
          <w:rFonts w:ascii="Times New Roman" w:hAnsi="Times New Roman" w:cs="Times New Roman"/>
          <w:b/>
          <w:kern w:val="0"/>
          <w:sz w:val="20"/>
          <w:szCs w:val="20"/>
          <w:lang w:val="en-GB"/>
        </w:rPr>
        <w:t>signalling</w:t>
      </w:r>
      <w:r>
        <w:rPr>
          <w:rFonts w:ascii="Times New Roman" w:hAnsi="Times New Roman" w:cs="Times New Roman" w:hint="eastAsia"/>
          <w:b/>
          <w:kern w:val="0"/>
          <w:sz w:val="20"/>
          <w:szCs w:val="20"/>
          <w:lang w:val="en-GB"/>
        </w:rPr>
        <w:t xml:space="preserve"> format defined for TN area in Rel-18 NR NTN is reused.</w:t>
      </w:r>
    </w:p>
    <w:p w:rsidR="00C21D39" w:rsidRDefault="00C21D39" w:rsidP="00C21D39">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2</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service area is provided via </w:t>
      </w:r>
      <w:proofErr w:type="spellStart"/>
      <w:r w:rsidRPr="00C55466">
        <w:rPr>
          <w:rFonts w:ascii="Times New Roman" w:hAnsi="Times New Roman" w:cs="Times New Roman"/>
          <w:b/>
          <w:i/>
          <w:kern w:val="0"/>
          <w:sz w:val="20"/>
          <w:szCs w:val="20"/>
          <w:lang w:val="en-GB"/>
        </w:rPr>
        <w:t>MBSBroadcastConfiguration</w:t>
      </w:r>
      <w:proofErr w:type="spellEnd"/>
      <w:r>
        <w:rPr>
          <w:rFonts w:ascii="Times New Roman" w:hAnsi="Times New Roman" w:cs="Times New Roman" w:hint="eastAsia"/>
          <w:b/>
          <w:kern w:val="0"/>
          <w:sz w:val="20"/>
          <w:szCs w:val="20"/>
          <w:lang w:val="en-GB"/>
        </w:rPr>
        <w:t xml:space="preserve"> message on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MCCH, and the service area is associated with each entry of the </w:t>
      </w:r>
      <w:r w:rsidRPr="00173134">
        <w:rPr>
          <w:rFonts w:ascii="Times New Roman" w:hAnsi="Times New Roman" w:cs="Times New Roman"/>
          <w:b/>
          <w:i/>
          <w:kern w:val="0"/>
          <w:sz w:val="20"/>
          <w:szCs w:val="20"/>
          <w:lang w:val="en-GB"/>
        </w:rPr>
        <w:t>MBS-</w:t>
      </w:r>
      <w:proofErr w:type="spellStart"/>
      <w:r w:rsidRPr="00173134">
        <w:rPr>
          <w:rFonts w:ascii="Times New Roman" w:hAnsi="Times New Roman" w:cs="Times New Roman"/>
          <w:b/>
          <w:i/>
          <w:kern w:val="0"/>
          <w:sz w:val="20"/>
          <w:szCs w:val="20"/>
          <w:lang w:val="en-GB"/>
        </w:rPr>
        <w:t>SessionInfoList</w:t>
      </w:r>
      <w:proofErr w:type="spellEnd"/>
      <w:r>
        <w:rPr>
          <w:rFonts w:ascii="Times New Roman" w:hAnsi="Times New Roman" w:cs="Times New Roman" w:hint="eastAsia"/>
          <w:b/>
          <w:kern w:val="0"/>
          <w:sz w:val="20"/>
          <w:szCs w:val="20"/>
          <w:lang w:val="en-GB"/>
        </w:rPr>
        <w:t>.</w:t>
      </w:r>
    </w:p>
    <w:p w:rsidR="00C21D39" w:rsidRDefault="00C21D39" w:rsidP="00C21D39">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3a</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 xml:space="preserve">UE may </w:t>
      </w:r>
      <w:r>
        <w:rPr>
          <w:rFonts w:ascii="Times New Roman" w:hAnsi="Times New Roman" w:cs="Times New Roman" w:hint="eastAsia"/>
          <w:b/>
          <w:kern w:val="0"/>
          <w:sz w:val="20"/>
          <w:szCs w:val="20"/>
          <w:lang w:val="en-GB"/>
        </w:rPr>
        <w:t xml:space="preserve">initiate </w:t>
      </w:r>
      <w:r w:rsidRPr="00961526">
        <w:rPr>
          <w:rFonts w:ascii="Times New Roman" w:hAnsi="Times New Roman" w:cs="Times New Roman"/>
          <w:b/>
          <w:kern w:val="0"/>
          <w:sz w:val="20"/>
          <w:szCs w:val="20"/>
          <w:lang w:val="en-GB"/>
        </w:rPr>
        <w:t>establish</w:t>
      </w:r>
      <w:r>
        <w:rPr>
          <w:rFonts w:ascii="Times New Roman" w:hAnsi="Times New Roman" w:cs="Times New Roman" w:hint="eastAsia"/>
          <w:b/>
          <w:kern w:val="0"/>
          <w:sz w:val="20"/>
          <w:szCs w:val="20"/>
          <w:lang w:val="en-GB"/>
        </w:rPr>
        <w:t>ment procedure</w:t>
      </w:r>
      <w:r w:rsidRPr="00961526">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 xml:space="preserve">of </w:t>
      </w:r>
      <w:r w:rsidRPr="00961526">
        <w:rPr>
          <w:rFonts w:ascii="Times New Roman" w:hAnsi="Times New Roman" w:cs="Times New Roman"/>
          <w:b/>
          <w:kern w:val="0"/>
          <w:sz w:val="20"/>
          <w:szCs w:val="20"/>
          <w:lang w:val="en-GB"/>
        </w:rPr>
        <w:t>MRB(s) associated with a service limited to an intended service area</w:t>
      </w:r>
      <w:r>
        <w:rPr>
          <w:rFonts w:ascii="Times New Roman" w:hAnsi="Times New Roman" w:cs="Times New Roman" w:hint="eastAsia"/>
          <w:b/>
          <w:kern w:val="0"/>
          <w:sz w:val="20"/>
          <w:szCs w:val="20"/>
          <w:lang w:val="en-GB"/>
        </w:rPr>
        <w:t>,</w:t>
      </w:r>
      <w:r w:rsidRPr="00961526">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 xml:space="preserve">upon entering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area.</w:t>
      </w:r>
    </w:p>
    <w:p w:rsidR="003D6854" w:rsidRPr="00C21D39" w:rsidRDefault="00C21D39" w:rsidP="003D6854">
      <w:pPr>
        <w:spacing w:after="180"/>
        <w:rPr>
          <w:rFonts w:ascii="Times New Roman" w:hAnsi="Times New Roman" w:cs="Times New Roman"/>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3b</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Pr="00961526">
        <w:rPr>
          <w:rFonts w:ascii="Times New Roman" w:hAnsi="Times New Roman" w:cs="Times New Roman"/>
          <w:b/>
          <w:kern w:val="0"/>
          <w:sz w:val="20"/>
          <w:szCs w:val="20"/>
          <w:lang w:val="en-GB"/>
        </w:rPr>
        <w:t xml:space="preserve">UE may </w:t>
      </w:r>
      <w:r>
        <w:rPr>
          <w:rFonts w:ascii="Times New Roman" w:hAnsi="Times New Roman" w:cs="Times New Roman" w:hint="eastAsia"/>
          <w:b/>
          <w:kern w:val="0"/>
          <w:sz w:val="20"/>
          <w:szCs w:val="20"/>
          <w:lang w:val="en-GB"/>
        </w:rPr>
        <w:t xml:space="preserve">initiate </w:t>
      </w:r>
      <w:r w:rsidRPr="00961526">
        <w:rPr>
          <w:rFonts w:ascii="Times New Roman" w:hAnsi="Times New Roman" w:cs="Times New Roman"/>
          <w:b/>
          <w:kern w:val="0"/>
          <w:sz w:val="20"/>
          <w:szCs w:val="20"/>
          <w:lang w:val="en-GB"/>
        </w:rPr>
        <w:t xml:space="preserve">release </w:t>
      </w:r>
      <w:r>
        <w:rPr>
          <w:rFonts w:ascii="Times New Roman" w:hAnsi="Times New Roman" w:cs="Times New Roman" w:hint="eastAsia"/>
          <w:b/>
          <w:kern w:val="0"/>
          <w:sz w:val="20"/>
          <w:szCs w:val="20"/>
          <w:lang w:val="en-GB"/>
        </w:rPr>
        <w:t xml:space="preserve">procedure of </w:t>
      </w:r>
      <w:r w:rsidRPr="00961526">
        <w:rPr>
          <w:rFonts w:ascii="Times New Roman" w:hAnsi="Times New Roman" w:cs="Times New Roman"/>
          <w:b/>
          <w:kern w:val="0"/>
          <w:sz w:val="20"/>
          <w:szCs w:val="20"/>
          <w:lang w:val="en-GB"/>
        </w:rPr>
        <w:t>its established MRB(s) associated with a service limited to an intended service area</w:t>
      </w:r>
      <w:r>
        <w:rPr>
          <w:rFonts w:ascii="Times New Roman" w:hAnsi="Times New Roman" w:cs="Times New Roman" w:hint="eastAsia"/>
          <w:b/>
          <w:kern w:val="0"/>
          <w:sz w:val="20"/>
          <w:szCs w:val="20"/>
          <w:lang w:val="en-GB"/>
        </w:rPr>
        <w:t>,</w:t>
      </w:r>
      <w:r w:rsidRPr="00961526">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upon</w:t>
      </w:r>
      <w:r w:rsidRPr="00961526">
        <w:rPr>
          <w:rFonts w:ascii="Times New Roman" w:hAnsi="Times New Roman" w:cs="Times New Roman"/>
          <w:b/>
          <w:kern w:val="0"/>
          <w:sz w:val="20"/>
          <w:szCs w:val="20"/>
          <w:lang w:val="en-GB"/>
        </w:rPr>
        <w:t xml:space="preserve"> exiting the area</w:t>
      </w:r>
      <w:r>
        <w:rPr>
          <w:rFonts w:ascii="Times New Roman" w:hAnsi="Times New Roman" w:cs="Times New Roman" w:hint="eastAsia"/>
          <w:b/>
          <w:kern w:val="0"/>
          <w:sz w:val="20"/>
          <w:szCs w:val="20"/>
          <w:lang w:val="en-GB"/>
        </w:rPr>
        <w:t>.</w:t>
      </w:r>
    </w:p>
    <w:p w:rsidR="00776F20" w:rsidRPr="00776F20" w:rsidRDefault="00776F20" w:rsidP="00622775">
      <w:pPr>
        <w:pStyle w:val="1"/>
        <w:spacing w:before="180"/>
        <w:ind w:left="738" w:hangingChars="205" w:hanging="738"/>
        <w:jc w:val="both"/>
      </w:pPr>
      <w:r w:rsidRPr="00776F20">
        <w:rPr>
          <w:rFonts w:hint="eastAsia"/>
        </w:rPr>
        <w:t>Reference</w:t>
      </w:r>
    </w:p>
    <w:p w:rsidR="00F57184" w:rsidRPr="00F47DC6" w:rsidRDefault="0083572A" w:rsidP="00FB5BDA">
      <w:pPr>
        <w:numPr>
          <w:ilvl w:val="0"/>
          <w:numId w:val="17"/>
        </w:numPr>
        <w:spacing w:after="120"/>
        <w:rPr>
          <w:rFonts w:ascii="Times New Roman" w:eastAsia="宋体" w:hAnsi="Times New Roman" w:cs="Times New Roman"/>
          <w:sz w:val="20"/>
          <w:szCs w:val="24"/>
          <w:lang w:val="en-GB"/>
        </w:rPr>
      </w:pPr>
      <w:r w:rsidRPr="00890286">
        <w:rPr>
          <w:rFonts w:ascii="Times New Roman" w:eastAsia="宋体" w:hAnsi="Times New Roman" w:cs="Times New Roman"/>
          <w:sz w:val="20"/>
          <w:szCs w:val="20"/>
          <w:lang w:val="en-GB"/>
        </w:rPr>
        <w:t>R2-2405703</w:t>
      </w:r>
      <w:r>
        <w:rPr>
          <w:rFonts w:ascii="Times New Roman" w:eastAsia="宋体" w:hAnsi="Times New Roman" w:cs="Times New Roman" w:hint="eastAsia"/>
          <w:sz w:val="20"/>
          <w:szCs w:val="20"/>
          <w:lang w:val="en-GB"/>
        </w:rPr>
        <w:tab/>
      </w:r>
      <w:r w:rsidRPr="00890286">
        <w:rPr>
          <w:rFonts w:ascii="Times New Roman" w:eastAsia="宋体" w:hAnsi="Times New Roman" w:cs="Times New Roman"/>
          <w:sz w:val="20"/>
          <w:szCs w:val="20"/>
          <w:lang w:val="en-GB"/>
        </w:rPr>
        <w:t xml:space="preserve">Report from Break-out session on NR-NTN and </w:t>
      </w:r>
      <w:proofErr w:type="spellStart"/>
      <w:r w:rsidRPr="00890286">
        <w:rPr>
          <w:rFonts w:ascii="Times New Roman" w:eastAsia="宋体" w:hAnsi="Times New Roman" w:cs="Times New Roman"/>
          <w:sz w:val="20"/>
          <w:szCs w:val="20"/>
          <w:lang w:val="en-GB"/>
        </w:rPr>
        <w:t>IoT</w:t>
      </w:r>
      <w:proofErr w:type="spellEnd"/>
      <w:r w:rsidRPr="00890286">
        <w:rPr>
          <w:rFonts w:ascii="Times New Roman" w:eastAsia="宋体" w:hAnsi="Times New Roman" w:cs="Times New Roman"/>
          <w:sz w:val="20"/>
          <w:szCs w:val="20"/>
          <w:lang w:val="en-GB"/>
        </w:rPr>
        <w:t>-NTN</w:t>
      </w:r>
      <w:r w:rsidR="00FB5BDA">
        <w:rPr>
          <w:rFonts w:ascii="Times New Roman" w:eastAsia="宋体" w:hAnsi="Times New Roman" w:cs="Times New Roman" w:hint="eastAsia"/>
          <w:sz w:val="20"/>
          <w:szCs w:val="24"/>
          <w:lang w:val="en-GB"/>
        </w:rPr>
        <w:t>.</w:t>
      </w:r>
    </w:p>
    <w:p w:rsidR="00357293" w:rsidRDefault="008C6E6E"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sidR="00C10820">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TS 23.247: "</w:t>
      </w:r>
      <w:r w:rsidR="00357293" w:rsidRPr="00357293">
        <w:rPr>
          <w:rFonts w:ascii="Times New Roman" w:eastAsia="宋体" w:hAnsi="Times New Roman" w:cs="Times New Roman"/>
          <w:sz w:val="20"/>
          <w:szCs w:val="24"/>
          <w:lang w:val="en-GB"/>
        </w:rPr>
        <w:t>Architectural enhancements for 5G multicast-broadcast services".</w:t>
      </w:r>
    </w:p>
    <w:p w:rsidR="007007C4" w:rsidRDefault="007007C4" w:rsidP="007007C4">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lastRenderedPageBreak/>
        <w:t>3GPP</w:t>
      </w:r>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 xml:space="preserve">TS </w:t>
      </w:r>
      <w:r>
        <w:rPr>
          <w:rFonts w:ascii="Times New Roman" w:eastAsia="宋体" w:hAnsi="Times New Roman" w:cs="Times New Roman" w:hint="eastAsia"/>
          <w:sz w:val="20"/>
          <w:szCs w:val="24"/>
          <w:lang w:val="en-GB"/>
        </w:rPr>
        <w:t>38</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331</w:t>
      </w:r>
      <w:r>
        <w:rPr>
          <w:rFonts w:ascii="Times New Roman" w:eastAsia="宋体" w:hAnsi="Times New Roman" w:cs="Times New Roman"/>
          <w:sz w:val="20"/>
          <w:szCs w:val="24"/>
          <w:lang w:val="en-GB"/>
        </w:rPr>
        <w:t>: "</w:t>
      </w:r>
      <w:r w:rsidRPr="007007C4">
        <w:rPr>
          <w:rFonts w:ascii="Times New Roman" w:eastAsia="宋体" w:hAnsi="Times New Roman" w:cs="Times New Roman"/>
          <w:sz w:val="20"/>
          <w:szCs w:val="24"/>
          <w:lang w:val="en-GB"/>
        </w:rPr>
        <w:t>Radio Resource Control (RRC) protocol specification</w:t>
      </w:r>
      <w:r w:rsidRPr="00357293">
        <w:rPr>
          <w:rFonts w:ascii="Times New Roman" w:eastAsia="宋体" w:hAnsi="Times New Roman" w:cs="Times New Roman"/>
          <w:sz w:val="20"/>
          <w:szCs w:val="24"/>
          <w:lang w:val="en-GB"/>
        </w:rPr>
        <w:t>".</w:t>
      </w:r>
    </w:p>
    <w:p w:rsidR="006F3867" w:rsidRPr="003763A4" w:rsidRDefault="006F3867">
      <w:pPr>
        <w:rPr>
          <w:rFonts w:ascii="Times New Roman" w:eastAsia="宋体" w:hAnsi="Times New Roman" w:cs="Times New Roman"/>
          <w:sz w:val="20"/>
          <w:szCs w:val="24"/>
          <w:lang w:val="en-GB"/>
        </w:rPr>
      </w:pPr>
    </w:p>
    <w:sectPr w:rsidR="006F3867" w:rsidRPr="003763A4"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D88" w:rsidRDefault="00515D88">
      <w:r>
        <w:separator/>
      </w:r>
    </w:p>
  </w:endnote>
  <w:endnote w:type="continuationSeparator" w:id="0">
    <w:p w:rsidR="00515D88" w:rsidRDefault="00515D88">
      <w:r>
        <w:continuationSeparator/>
      </w:r>
    </w:p>
  </w:endnote>
  <w:endnote w:type="continuationNotice" w:id="1">
    <w:p w:rsidR="00515D88" w:rsidRDefault="00515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768" w:rsidRDefault="00A6376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07903">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07903">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D88" w:rsidRDefault="00515D88">
      <w:r>
        <w:separator/>
      </w:r>
    </w:p>
  </w:footnote>
  <w:footnote w:type="continuationSeparator" w:id="0">
    <w:p w:rsidR="00515D88" w:rsidRDefault="00515D88">
      <w:r>
        <w:continuationSeparator/>
      </w:r>
    </w:p>
  </w:footnote>
  <w:footnote w:type="continuationNotice" w:id="1">
    <w:p w:rsidR="00515D88" w:rsidRDefault="00515D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768" w:rsidRDefault="00A637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0F56C00"/>
    <w:multiLevelType w:val="hybridMultilevel"/>
    <w:tmpl w:val="5896D94A"/>
    <w:lvl w:ilvl="0" w:tplc="96BE9ED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F03441"/>
    <w:multiLevelType w:val="hybridMultilevel"/>
    <w:tmpl w:val="CA6E8CE2"/>
    <w:lvl w:ilvl="0" w:tplc="0409000F">
      <w:start w:val="1"/>
      <w:numFmt w:val="decimal"/>
      <w:lvlText w:val="%1."/>
      <w:lvlJc w:val="left"/>
      <w:pPr>
        <w:ind w:left="420" w:hanging="420"/>
      </w:pPr>
      <w:rPr>
        <w:rFonts w:hint="default"/>
      </w:rPr>
    </w:lvl>
    <w:lvl w:ilvl="1" w:tplc="4F364F0C">
      <w:start w:val="1"/>
      <w:numFmt w:val="bullet"/>
      <w:lvlText w:val="－"/>
      <w:lvlJc w:val="left"/>
      <w:pPr>
        <w:ind w:left="840" w:hanging="420"/>
      </w:pPr>
      <w:rPr>
        <w:rFonts w:ascii="微软雅黑" w:eastAsia="微软雅黑" w:hAnsi="微软雅黑" w:hint="eastAsia"/>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E7B6C48"/>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031A0F"/>
    <w:multiLevelType w:val="hybridMultilevel"/>
    <w:tmpl w:val="F47283C8"/>
    <w:lvl w:ilvl="0" w:tplc="24AAD7DC">
      <w:start w:val="18"/>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nsid w:val="77E30194"/>
    <w:multiLevelType w:val="hybridMultilevel"/>
    <w:tmpl w:val="DB2CB956"/>
    <w:lvl w:ilvl="0" w:tplc="14929D08">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0"/>
  </w:num>
  <w:num w:numId="4">
    <w:abstractNumId w:val="22"/>
  </w:num>
  <w:num w:numId="5">
    <w:abstractNumId w:val="23"/>
  </w:num>
  <w:num w:numId="6">
    <w:abstractNumId w:val="25"/>
  </w:num>
  <w:num w:numId="7">
    <w:abstractNumId w:val="7"/>
  </w:num>
  <w:num w:numId="8">
    <w:abstractNumId w:val="8"/>
  </w:num>
  <w:num w:numId="9">
    <w:abstractNumId w:val="5"/>
  </w:num>
  <w:num w:numId="10">
    <w:abstractNumId w:val="36"/>
  </w:num>
  <w:num w:numId="11">
    <w:abstractNumId w:val="17"/>
  </w:num>
  <w:num w:numId="12">
    <w:abstractNumId w:val="33"/>
  </w:num>
  <w:num w:numId="13">
    <w:abstractNumId w:val="35"/>
  </w:num>
  <w:num w:numId="14">
    <w:abstractNumId w:val="11"/>
  </w:num>
  <w:num w:numId="15">
    <w:abstractNumId w:val="27"/>
  </w:num>
  <w:num w:numId="16">
    <w:abstractNumId w:val="4"/>
  </w:num>
  <w:num w:numId="17">
    <w:abstractNumId w:val="10"/>
  </w:num>
  <w:num w:numId="18">
    <w:abstractNumId w:val="13"/>
  </w:num>
  <w:num w:numId="19">
    <w:abstractNumId w:val="9"/>
  </w:num>
  <w:num w:numId="20">
    <w:abstractNumId w:val="2"/>
  </w:num>
  <w:num w:numId="21">
    <w:abstractNumId w:val="29"/>
  </w:num>
  <w:num w:numId="22">
    <w:abstractNumId w:val="1"/>
  </w:num>
  <w:num w:numId="23">
    <w:abstractNumId w:val="6"/>
  </w:num>
  <w:num w:numId="24">
    <w:abstractNumId w:val="3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
  </w:num>
  <w:num w:numId="28">
    <w:abstractNumId w:val="24"/>
  </w:num>
  <w:num w:numId="29">
    <w:abstractNumId w:val="34"/>
  </w:num>
  <w:num w:numId="30">
    <w:abstractNumId w:val="31"/>
  </w:num>
  <w:num w:numId="31">
    <w:abstractNumId w:val="21"/>
  </w:num>
  <w:num w:numId="32">
    <w:abstractNumId w:val="13"/>
  </w:num>
  <w:num w:numId="33">
    <w:abstractNumId w:val="13"/>
  </w:num>
  <w:num w:numId="34">
    <w:abstractNumId w:val="13"/>
  </w:num>
  <w:num w:numId="35">
    <w:abstractNumId w:val="13"/>
  </w:num>
  <w:num w:numId="36">
    <w:abstractNumId w:val="37"/>
  </w:num>
  <w:num w:numId="37">
    <w:abstractNumId w:val="12"/>
  </w:num>
  <w:num w:numId="38">
    <w:abstractNumId w:val="15"/>
  </w:num>
  <w:num w:numId="39">
    <w:abstractNumId w:val="19"/>
  </w:num>
  <w:num w:numId="40">
    <w:abstractNumId w:val="13"/>
  </w:num>
  <w:num w:numId="41">
    <w:abstractNumId w:val="14"/>
  </w:num>
  <w:num w:numId="42">
    <w:abstractNumId w:val="26"/>
  </w:num>
  <w:num w:numId="43">
    <w:abstractNumId w:val="13"/>
  </w:num>
  <w:num w:numId="44">
    <w:abstractNumId w:val="30"/>
  </w:num>
  <w:num w:numId="45">
    <w:abstractNumId w:val="2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55A"/>
    <w:rsid w:val="000006E1"/>
    <w:rsid w:val="000010CD"/>
    <w:rsid w:val="00001352"/>
    <w:rsid w:val="0000232F"/>
    <w:rsid w:val="00002A37"/>
    <w:rsid w:val="00002D16"/>
    <w:rsid w:val="00003CF5"/>
    <w:rsid w:val="00004814"/>
    <w:rsid w:val="00004FB5"/>
    <w:rsid w:val="0000564C"/>
    <w:rsid w:val="00006446"/>
    <w:rsid w:val="00006896"/>
    <w:rsid w:val="00006AC8"/>
    <w:rsid w:val="00007B09"/>
    <w:rsid w:val="00007CDC"/>
    <w:rsid w:val="00011B28"/>
    <w:rsid w:val="00012C1E"/>
    <w:rsid w:val="00014BD4"/>
    <w:rsid w:val="00015D15"/>
    <w:rsid w:val="0001623F"/>
    <w:rsid w:val="0001658E"/>
    <w:rsid w:val="00016666"/>
    <w:rsid w:val="00016773"/>
    <w:rsid w:val="00017139"/>
    <w:rsid w:val="00020BBA"/>
    <w:rsid w:val="00021ACF"/>
    <w:rsid w:val="000235AA"/>
    <w:rsid w:val="00023CC2"/>
    <w:rsid w:val="00024C46"/>
    <w:rsid w:val="00024FA2"/>
    <w:rsid w:val="000252B9"/>
    <w:rsid w:val="0002564D"/>
    <w:rsid w:val="00025ECA"/>
    <w:rsid w:val="000264A7"/>
    <w:rsid w:val="00026F50"/>
    <w:rsid w:val="00027A07"/>
    <w:rsid w:val="00027D83"/>
    <w:rsid w:val="000304CA"/>
    <w:rsid w:val="00030E23"/>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46AFC"/>
    <w:rsid w:val="00050EC9"/>
    <w:rsid w:val="000515FE"/>
    <w:rsid w:val="00052A07"/>
    <w:rsid w:val="00052C40"/>
    <w:rsid w:val="000534E3"/>
    <w:rsid w:val="00054205"/>
    <w:rsid w:val="000549E3"/>
    <w:rsid w:val="00054D0D"/>
    <w:rsid w:val="000552B7"/>
    <w:rsid w:val="00055D1A"/>
    <w:rsid w:val="0005606A"/>
    <w:rsid w:val="00057117"/>
    <w:rsid w:val="0005724C"/>
    <w:rsid w:val="0005750E"/>
    <w:rsid w:val="00060FF1"/>
    <w:rsid w:val="000616E7"/>
    <w:rsid w:val="00061DE7"/>
    <w:rsid w:val="00061FBA"/>
    <w:rsid w:val="0006262A"/>
    <w:rsid w:val="00062AE9"/>
    <w:rsid w:val="00062ED8"/>
    <w:rsid w:val="00062FC6"/>
    <w:rsid w:val="000645E3"/>
    <w:rsid w:val="0006487E"/>
    <w:rsid w:val="00064E3B"/>
    <w:rsid w:val="0006540E"/>
    <w:rsid w:val="00065E1A"/>
    <w:rsid w:val="00070603"/>
    <w:rsid w:val="000715BC"/>
    <w:rsid w:val="00071695"/>
    <w:rsid w:val="00071AE2"/>
    <w:rsid w:val="000727B2"/>
    <w:rsid w:val="000733E3"/>
    <w:rsid w:val="000741FB"/>
    <w:rsid w:val="00074ACE"/>
    <w:rsid w:val="000754D6"/>
    <w:rsid w:val="000771D1"/>
    <w:rsid w:val="00077E5F"/>
    <w:rsid w:val="0008036A"/>
    <w:rsid w:val="0008052D"/>
    <w:rsid w:val="000819F4"/>
    <w:rsid w:val="00081AE6"/>
    <w:rsid w:val="0008269A"/>
    <w:rsid w:val="0008377C"/>
    <w:rsid w:val="0008535A"/>
    <w:rsid w:val="000855EB"/>
    <w:rsid w:val="00085689"/>
    <w:rsid w:val="000856C8"/>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0C0"/>
    <w:rsid w:val="000A1118"/>
    <w:rsid w:val="000A1B7B"/>
    <w:rsid w:val="000A215D"/>
    <w:rsid w:val="000A22D8"/>
    <w:rsid w:val="000A263F"/>
    <w:rsid w:val="000A3375"/>
    <w:rsid w:val="000A3943"/>
    <w:rsid w:val="000A3A86"/>
    <w:rsid w:val="000A45FD"/>
    <w:rsid w:val="000A530D"/>
    <w:rsid w:val="000A5599"/>
    <w:rsid w:val="000A56F2"/>
    <w:rsid w:val="000A5EAC"/>
    <w:rsid w:val="000A61DF"/>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4A3C"/>
    <w:rsid w:val="000C6E26"/>
    <w:rsid w:val="000D0B2A"/>
    <w:rsid w:val="000D0D07"/>
    <w:rsid w:val="000D1485"/>
    <w:rsid w:val="000D4797"/>
    <w:rsid w:val="000D53A8"/>
    <w:rsid w:val="000D5E26"/>
    <w:rsid w:val="000D6004"/>
    <w:rsid w:val="000D6AF9"/>
    <w:rsid w:val="000D6C9C"/>
    <w:rsid w:val="000D6D11"/>
    <w:rsid w:val="000E0527"/>
    <w:rsid w:val="000E0CF7"/>
    <w:rsid w:val="000E0DB9"/>
    <w:rsid w:val="000E0E14"/>
    <w:rsid w:val="000E1E92"/>
    <w:rsid w:val="000E47CC"/>
    <w:rsid w:val="000E6D73"/>
    <w:rsid w:val="000E6EB9"/>
    <w:rsid w:val="000F04D1"/>
    <w:rsid w:val="000F06D6"/>
    <w:rsid w:val="000F0EB1"/>
    <w:rsid w:val="000F1106"/>
    <w:rsid w:val="000F1BCA"/>
    <w:rsid w:val="000F20B4"/>
    <w:rsid w:val="000F2B65"/>
    <w:rsid w:val="000F2C63"/>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415C"/>
    <w:rsid w:val="001062FB"/>
    <w:rsid w:val="001063E6"/>
    <w:rsid w:val="00106A4A"/>
    <w:rsid w:val="00106AC8"/>
    <w:rsid w:val="00113CF4"/>
    <w:rsid w:val="001142F1"/>
    <w:rsid w:val="00114D46"/>
    <w:rsid w:val="001153EA"/>
    <w:rsid w:val="00115643"/>
    <w:rsid w:val="00116765"/>
    <w:rsid w:val="001171EB"/>
    <w:rsid w:val="00120E1D"/>
    <w:rsid w:val="00121570"/>
    <w:rsid w:val="00121752"/>
    <w:rsid w:val="001219F5"/>
    <w:rsid w:val="00121A20"/>
    <w:rsid w:val="00121E0C"/>
    <w:rsid w:val="00123386"/>
    <w:rsid w:val="00123610"/>
    <w:rsid w:val="001236C1"/>
    <w:rsid w:val="0012377F"/>
    <w:rsid w:val="00123B7F"/>
    <w:rsid w:val="00124314"/>
    <w:rsid w:val="00126758"/>
    <w:rsid w:val="00126B4A"/>
    <w:rsid w:val="00126C34"/>
    <w:rsid w:val="001308D7"/>
    <w:rsid w:val="00130D64"/>
    <w:rsid w:val="001316D7"/>
    <w:rsid w:val="0013277C"/>
    <w:rsid w:val="00132AF0"/>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17BC"/>
    <w:rsid w:val="0014237A"/>
    <w:rsid w:val="001423C5"/>
    <w:rsid w:val="00142529"/>
    <w:rsid w:val="001438E9"/>
    <w:rsid w:val="00143F0A"/>
    <w:rsid w:val="00144DF4"/>
    <w:rsid w:val="00145564"/>
    <w:rsid w:val="001470AC"/>
    <w:rsid w:val="001471C6"/>
    <w:rsid w:val="00150797"/>
    <w:rsid w:val="00150A58"/>
    <w:rsid w:val="001518E5"/>
    <w:rsid w:val="00151E23"/>
    <w:rsid w:val="0015210A"/>
    <w:rsid w:val="001526E0"/>
    <w:rsid w:val="0015295F"/>
    <w:rsid w:val="001551B5"/>
    <w:rsid w:val="0015586D"/>
    <w:rsid w:val="001567AA"/>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67E9E"/>
    <w:rsid w:val="001711F3"/>
    <w:rsid w:val="00171EF9"/>
    <w:rsid w:val="0017208D"/>
    <w:rsid w:val="0017293D"/>
    <w:rsid w:val="00172C61"/>
    <w:rsid w:val="00173134"/>
    <w:rsid w:val="00173A8E"/>
    <w:rsid w:val="00174538"/>
    <w:rsid w:val="0017483D"/>
    <w:rsid w:val="0017502C"/>
    <w:rsid w:val="00175360"/>
    <w:rsid w:val="00175EBF"/>
    <w:rsid w:val="00176552"/>
    <w:rsid w:val="00176CEA"/>
    <w:rsid w:val="0018009C"/>
    <w:rsid w:val="001803EE"/>
    <w:rsid w:val="001807A5"/>
    <w:rsid w:val="00180BAE"/>
    <w:rsid w:val="0018143F"/>
    <w:rsid w:val="001815AD"/>
    <w:rsid w:val="00181602"/>
    <w:rsid w:val="00181FF8"/>
    <w:rsid w:val="00183849"/>
    <w:rsid w:val="0018500C"/>
    <w:rsid w:val="0018664A"/>
    <w:rsid w:val="001869F7"/>
    <w:rsid w:val="0018756E"/>
    <w:rsid w:val="00190AC1"/>
    <w:rsid w:val="00191B90"/>
    <w:rsid w:val="00191CBB"/>
    <w:rsid w:val="001926E3"/>
    <w:rsid w:val="001929F7"/>
    <w:rsid w:val="0019341A"/>
    <w:rsid w:val="00194C84"/>
    <w:rsid w:val="00195E30"/>
    <w:rsid w:val="001962B0"/>
    <w:rsid w:val="00197127"/>
    <w:rsid w:val="00197DF9"/>
    <w:rsid w:val="001A1987"/>
    <w:rsid w:val="001A2564"/>
    <w:rsid w:val="001A30F2"/>
    <w:rsid w:val="001A3181"/>
    <w:rsid w:val="001A3D65"/>
    <w:rsid w:val="001A44A6"/>
    <w:rsid w:val="001A460C"/>
    <w:rsid w:val="001A54F3"/>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1AB7"/>
    <w:rsid w:val="001C1BCB"/>
    <w:rsid w:val="001C1CE5"/>
    <w:rsid w:val="001C3D2A"/>
    <w:rsid w:val="001C40C6"/>
    <w:rsid w:val="001C4E75"/>
    <w:rsid w:val="001C5B29"/>
    <w:rsid w:val="001C5D94"/>
    <w:rsid w:val="001C6F53"/>
    <w:rsid w:val="001C7660"/>
    <w:rsid w:val="001C7E98"/>
    <w:rsid w:val="001D0185"/>
    <w:rsid w:val="001D0360"/>
    <w:rsid w:val="001D03EC"/>
    <w:rsid w:val="001D0A39"/>
    <w:rsid w:val="001D1E31"/>
    <w:rsid w:val="001D26D8"/>
    <w:rsid w:val="001D3195"/>
    <w:rsid w:val="001D31FA"/>
    <w:rsid w:val="001D43A7"/>
    <w:rsid w:val="001D43B0"/>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CE4"/>
    <w:rsid w:val="001E3E85"/>
    <w:rsid w:val="001E4916"/>
    <w:rsid w:val="001E4A0E"/>
    <w:rsid w:val="001E4FED"/>
    <w:rsid w:val="001E55C1"/>
    <w:rsid w:val="001E575B"/>
    <w:rsid w:val="001E58E2"/>
    <w:rsid w:val="001E5955"/>
    <w:rsid w:val="001E5A94"/>
    <w:rsid w:val="001E6C25"/>
    <w:rsid w:val="001E7AED"/>
    <w:rsid w:val="001F1CB5"/>
    <w:rsid w:val="001F3916"/>
    <w:rsid w:val="001F43CD"/>
    <w:rsid w:val="001F4EDB"/>
    <w:rsid w:val="001F4EEB"/>
    <w:rsid w:val="001F5197"/>
    <w:rsid w:val="001F5432"/>
    <w:rsid w:val="001F54C5"/>
    <w:rsid w:val="001F5B35"/>
    <w:rsid w:val="001F662C"/>
    <w:rsid w:val="001F7074"/>
    <w:rsid w:val="001F724A"/>
    <w:rsid w:val="001F78AE"/>
    <w:rsid w:val="00200490"/>
    <w:rsid w:val="00200A16"/>
    <w:rsid w:val="00201C90"/>
    <w:rsid w:val="00201D25"/>
    <w:rsid w:val="00201E21"/>
    <w:rsid w:val="00201F3A"/>
    <w:rsid w:val="00202297"/>
    <w:rsid w:val="00203F96"/>
    <w:rsid w:val="00204490"/>
    <w:rsid w:val="00205E4B"/>
    <w:rsid w:val="00205EBC"/>
    <w:rsid w:val="00206257"/>
    <w:rsid w:val="002069B2"/>
    <w:rsid w:val="00206C69"/>
    <w:rsid w:val="00206D7D"/>
    <w:rsid w:val="00207828"/>
    <w:rsid w:val="00207FA3"/>
    <w:rsid w:val="00207FC8"/>
    <w:rsid w:val="002114BA"/>
    <w:rsid w:val="00211D95"/>
    <w:rsid w:val="00214015"/>
    <w:rsid w:val="0021410A"/>
    <w:rsid w:val="0021458D"/>
    <w:rsid w:val="00214DA8"/>
    <w:rsid w:val="00215423"/>
    <w:rsid w:val="00215874"/>
    <w:rsid w:val="002158FA"/>
    <w:rsid w:val="00216736"/>
    <w:rsid w:val="0021785C"/>
    <w:rsid w:val="00217BD9"/>
    <w:rsid w:val="00220600"/>
    <w:rsid w:val="002218B2"/>
    <w:rsid w:val="00221F03"/>
    <w:rsid w:val="00221F0F"/>
    <w:rsid w:val="002224DB"/>
    <w:rsid w:val="00222705"/>
    <w:rsid w:val="002233D4"/>
    <w:rsid w:val="002237A2"/>
    <w:rsid w:val="0022391A"/>
    <w:rsid w:val="00223E72"/>
    <w:rsid w:val="00223FCB"/>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224F"/>
    <w:rsid w:val="002342D5"/>
    <w:rsid w:val="00235632"/>
    <w:rsid w:val="00235872"/>
    <w:rsid w:val="00235C79"/>
    <w:rsid w:val="00236711"/>
    <w:rsid w:val="00236EED"/>
    <w:rsid w:val="00237F81"/>
    <w:rsid w:val="00237FC2"/>
    <w:rsid w:val="00240A4B"/>
    <w:rsid w:val="00241559"/>
    <w:rsid w:val="00241EAD"/>
    <w:rsid w:val="002435B3"/>
    <w:rsid w:val="00243BBE"/>
    <w:rsid w:val="0024418C"/>
    <w:rsid w:val="002443B9"/>
    <w:rsid w:val="00244615"/>
    <w:rsid w:val="002446BA"/>
    <w:rsid w:val="002448D3"/>
    <w:rsid w:val="00244F46"/>
    <w:rsid w:val="002458EB"/>
    <w:rsid w:val="002464F2"/>
    <w:rsid w:val="00246767"/>
    <w:rsid w:val="002470B7"/>
    <w:rsid w:val="002474C6"/>
    <w:rsid w:val="002475ED"/>
    <w:rsid w:val="00250043"/>
    <w:rsid w:val="002500C8"/>
    <w:rsid w:val="00250582"/>
    <w:rsid w:val="00250756"/>
    <w:rsid w:val="00251810"/>
    <w:rsid w:val="00251DD6"/>
    <w:rsid w:val="00252272"/>
    <w:rsid w:val="00252D8F"/>
    <w:rsid w:val="00252EE8"/>
    <w:rsid w:val="00254049"/>
    <w:rsid w:val="002540B3"/>
    <w:rsid w:val="002548F3"/>
    <w:rsid w:val="0025526B"/>
    <w:rsid w:val="00255373"/>
    <w:rsid w:val="00255CFC"/>
    <w:rsid w:val="00255FB6"/>
    <w:rsid w:val="002562AA"/>
    <w:rsid w:val="0025751B"/>
    <w:rsid w:val="00257543"/>
    <w:rsid w:val="002617E7"/>
    <w:rsid w:val="00262314"/>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2812"/>
    <w:rsid w:val="00273278"/>
    <w:rsid w:val="002737F4"/>
    <w:rsid w:val="0027389F"/>
    <w:rsid w:val="002740CC"/>
    <w:rsid w:val="002740F8"/>
    <w:rsid w:val="00274DD9"/>
    <w:rsid w:val="0027501A"/>
    <w:rsid w:val="00275AE5"/>
    <w:rsid w:val="00276AD9"/>
    <w:rsid w:val="00277D7A"/>
    <w:rsid w:val="002805F5"/>
    <w:rsid w:val="0028065D"/>
    <w:rsid w:val="00280751"/>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5F29"/>
    <w:rsid w:val="0029614F"/>
    <w:rsid w:val="00296227"/>
    <w:rsid w:val="002963B1"/>
    <w:rsid w:val="002965A5"/>
    <w:rsid w:val="00296A0B"/>
    <w:rsid w:val="00296F44"/>
    <w:rsid w:val="0029777D"/>
    <w:rsid w:val="0029798D"/>
    <w:rsid w:val="002A055E"/>
    <w:rsid w:val="002A05F3"/>
    <w:rsid w:val="002A0BF6"/>
    <w:rsid w:val="002A1D4E"/>
    <w:rsid w:val="002A2869"/>
    <w:rsid w:val="002A2B81"/>
    <w:rsid w:val="002A30EC"/>
    <w:rsid w:val="002A3850"/>
    <w:rsid w:val="002A5FEC"/>
    <w:rsid w:val="002A62EC"/>
    <w:rsid w:val="002A6B39"/>
    <w:rsid w:val="002B0B20"/>
    <w:rsid w:val="002B24D6"/>
    <w:rsid w:val="002B2D9B"/>
    <w:rsid w:val="002B4A72"/>
    <w:rsid w:val="002B4B27"/>
    <w:rsid w:val="002B50E9"/>
    <w:rsid w:val="002B64BF"/>
    <w:rsid w:val="002B6A97"/>
    <w:rsid w:val="002B72D7"/>
    <w:rsid w:val="002C06AD"/>
    <w:rsid w:val="002C0A44"/>
    <w:rsid w:val="002C0C04"/>
    <w:rsid w:val="002C1114"/>
    <w:rsid w:val="002C1549"/>
    <w:rsid w:val="002C1D76"/>
    <w:rsid w:val="002C25AB"/>
    <w:rsid w:val="002C2A74"/>
    <w:rsid w:val="002C3388"/>
    <w:rsid w:val="002C34E8"/>
    <w:rsid w:val="002C41E6"/>
    <w:rsid w:val="002C5220"/>
    <w:rsid w:val="002C5E3A"/>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6CEB"/>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945"/>
    <w:rsid w:val="002E6C7D"/>
    <w:rsid w:val="002E78FB"/>
    <w:rsid w:val="002E7AE2"/>
    <w:rsid w:val="002E7CAE"/>
    <w:rsid w:val="002F0301"/>
    <w:rsid w:val="002F184F"/>
    <w:rsid w:val="002F189E"/>
    <w:rsid w:val="002F192B"/>
    <w:rsid w:val="002F2771"/>
    <w:rsid w:val="002F37A9"/>
    <w:rsid w:val="002F39A2"/>
    <w:rsid w:val="002F43BA"/>
    <w:rsid w:val="002F5006"/>
    <w:rsid w:val="002F61AB"/>
    <w:rsid w:val="002F64D1"/>
    <w:rsid w:val="002F67E3"/>
    <w:rsid w:val="002F6F28"/>
    <w:rsid w:val="003008C9"/>
    <w:rsid w:val="003009ED"/>
    <w:rsid w:val="00301CE6"/>
    <w:rsid w:val="0030256B"/>
    <w:rsid w:val="00302BF8"/>
    <w:rsid w:val="00302F26"/>
    <w:rsid w:val="0030501F"/>
    <w:rsid w:val="00305BB0"/>
    <w:rsid w:val="003066A2"/>
    <w:rsid w:val="00306F3E"/>
    <w:rsid w:val="00307BA1"/>
    <w:rsid w:val="0031061A"/>
    <w:rsid w:val="00311702"/>
    <w:rsid w:val="00311A9F"/>
    <w:rsid w:val="00311E82"/>
    <w:rsid w:val="0031261D"/>
    <w:rsid w:val="003137F9"/>
    <w:rsid w:val="00313B85"/>
    <w:rsid w:val="00313FD6"/>
    <w:rsid w:val="003143BD"/>
    <w:rsid w:val="00314EBC"/>
    <w:rsid w:val="00315363"/>
    <w:rsid w:val="0031711C"/>
    <w:rsid w:val="00317A2D"/>
    <w:rsid w:val="003203ED"/>
    <w:rsid w:val="0032100E"/>
    <w:rsid w:val="00321A07"/>
    <w:rsid w:val="00321D97"/>
    <w:rsid w:val="00321ED3"/>
    <w:rsid w:val="00322A11"/>
    <w:rsid w:val="00322C9F"/>
    <w:rsid w:val="00323967"/>
    <w:rsid w:val="00324D23"/>
    <w:rsid w:val="003255DA"/>
    <w:rsid w:val="0032656F"/>
    <w:rsid w:val="0032667D"/>
    <w:rsid w:val="00326E36"/>
    <w:rsid w:val="0032731D"/>
    <w:rsid w:val="0032733C"/>
    <w:rsid w:val="00331751"/>
    <w:rsid w:val="00331A4C"/>
    <w:rsid w:val="00331A71"/>
    <w:rsid w:val="00331F85"/>
    <w:rsid w:val="003324D6"/>
    <w:rsid w:val="003327ED"/>
    <w:rsid w:val="0033426E"/>
    <w:rsid w:val="0033437C"/>
    <w:rsid w:val="00334579"/>
    <w:rsid w:val="00334898"/>
    <w:rsid w:val="00334D5A"/>
    <w:rsid w:val="00335541"/>
    <w:rsid w:val="00335614"/>
    <w:rsid w:val="00335858"/>
    <w:rsid w:val="0033588E"/>
    <w:rsid w:val="0033594C"/>
    <w:rsid w:val="003362FA"/>
    <w:rsid w:val="00336BDA"/>
    <w:rsid w:val="00337C2D"/>
    <w:rsid w:val="003412BA"/>
    <w:rsid w:val="003416FF"/>
    <w:rsid w:val="003419E1"/>
    <w:rsid w:val="00341E8E"/>
    <w:rsid w:val="0034294A"/>
    <w:rsid w:val="003429D4"/>
    <w:rsid w:val="00342BD7"/>
    <w:rsid w:val="00342DF9"/>
    <w:rsid w:val="00342FE4"/>
    <w:rsid w:val="00343E78"/>
    <w:rsid w:val="00344C95"/>
    <w:rsid w:val="003451BC"/>
    <w:rsid w:val="00346551"/>
    <w:rsid w:val="00346DB5"/>
    <w:rsid w:val="003477B1"/>
    <w:rsid w:val="0034789B"/>
    <w:rsid w:val="00347E3B"/>
    <w:rsid w:val="00351413"/>
    <w:rsid w:val="003517B3"/>
    <w:rsid w:val="003518BD"/>
    <w:rsid w:val="00351E2A"/>
    <w:rsid w:val="003521A1"/>
    <w:rsid w:val="00352436"/>
    <w:rsid w:val="00352620"/>
    <w:rsid w:val="00352639"/>
    <w:rsid w:val="00353671"/>
    <w:rsid w:val="00353F49"/>
    <w:rsid w:val="00356B42"/>
    <w:rsid w:val="00357293"/>
    <w:rsid w:val="00357380"/>
    <w:rsid w:val="003602D9"/>
    <w:rsid w:val="003604CE"/>
    <w:rsid w:val="00361A3A"/>
    <w:rsid w:val="00362EA5"/>
    <w:rsid w:val="00363493"/>
    <w:rsid w:val="003656C9"/>
    <w:rsid w:val="00366750"/>
    <w:rsid w:val="00370360"/>
    <w:rsid w:val="00370E1C"/>
    <w:rsid w:val="00370E47"/>
    <w:rsid w:val="003716E8"/>
    <w:rsid w:val="00372D82"/>
    <w:rsid w:val="00372E99"/>
    <w:rsid w:val="003730A5"/>
    <w:rsid w:val="00373A77"/>
    <w:rsid w:val="003742AC"/>
    <w:rsid w:val="00374323"/>
    <w:rsid w:val="00374379"/>
    <w:rsid w:val="003747C8"/>
    <w:rsid w:val="00375810"/>
    <w:rsid w:val="003759A6"/>
    <w:rsid w:val="003763A4"/>
    <w:rsid w:val="003776B9"/>
    <w:rsid w:val="00377CE1"/>
    <w:rsid w:val="00382257"/>
    <w:rsid w:val="00383105"/>
    <w:rsid w:val="0038502C"/>
    <w:rsid w:val="00385BF0"/>
    <w:rsid w:val="003867FF"/>
    <w:rsid w:val="00386A13"/>
    <w:rsid w:val="00387FB8"/>
    <w:rsid w:val="00390E1E"/>
    <w:rsid w:val="00391C3D"/>
    <w:rsid w:val="00392E74"/>
    <w:rsid w:val="0039387A"/>
    <w:rsid w:val="003939FF"/>
    <w:rsid w:val="003965F0"/>
    <w:rsid w:val="00397924"/>
    <w:rsid w:val="00397C26"/>
    <w:rsid w:val="003A0541"/>
    <w:rsid w:val="003A0BE1"/>
    <w:rsid w:val="003A2223"/>
    <w:rsid w:val="003A22AC"/>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742"/>
    <w:rsid w:val="003B3AE4"/>
    <w:rsid w:val="003B418D"/>
    <w:rsid w:val="003B43B5"/>
    <w:rsid w:val="003B4E4B"/>
    <w:rsid w:val="003B5125"/>
    <w:rsid w:val="003B612B"/>
    <w:rsid w:val="003B62C2"/>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1B5"/>
    <w:rsid w:val="003D5B1F"/>
    <w:rsid w:val="003D6603"/>
    <w:rsid w:val="003D6854"/>
    <w:rsid w:val="003D6C05"/>
    <w:rsid w:val="003E15FA"/>
    <w:rsid w:val="003E55E4"/>
    <w:rsid w:val="003E607A"/>
    <w:rsid w:val="003E61B9"/>
    <w:rsid w:val="003E73BC"/>
    <w:rsid w:val="003E74E3"/>
    <w:rsid w:val="003E7925"/>
    <w:rsid w:val="003E7E34"/>
    <w:rsid w:val="003F05C7"/>
    <w:rsid w:val="003F063E"/>
    <w:rsid w:val="003F0CB1"/>
    <w:rsid w:val="003F10AA"/>
    <w:rsid w:val="003F13B4"/>
    <w:rsid w:val="003F18CE"/>
    <w:rsid w:val="003F2443"/>
    <w:rsid w:val="003F263B"/>
    <w:rsid w:val="003F2CD4"/>
    <w:rsid w:val="003F2DE6"/>
    <w:rsid w:val="003F3687"/>
    <w:rsid w:val="003F4155"/>
    <w:rsid w:val="003F4946"/>
    <w:rsid w:val="003F59D3"/>
    <w:rsid w:val="003F6662"/>
    <w:rsid w:val="003F6839"/>
    <w:rsid w:val="003F68C2"/>
    <w:rsid w:val="003F6BBE"/>
    <w:rsid w:val="003F7704"/>
    <w:rsid w:val="003F7B74"/>
    <w:rsid w:val="003F7DD7"/>
    <w:rsid w:val="004000E8"/>
    <w:rsid w:val="004006DB"/>
    <w:rsid w:val="0040160F"/>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A57"/>
    <w:rsid w:val="00411C39"/>
    <w:rsid w:val="00411E65"/>
    <w:rsid w:val="0041263E"/>
    <w:rsid w:val="00413AAC"/>
    <w:rsid w:val="00413E92"/>
    <w:rsid w:val="0041505B"/>
    <w:rsid w:val="0041538A"/>
    <w:rsid w:val="004157B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06E4"/>
    <w:rsid w:val="00430869"/>
    <w:rsid w:val="004321E1"/>
    <w:rsid w:val="004323FC"/>
    <w:rsid w:val="00432DDF"/>
    <w:rsid w:val="004335FF"/>
    <w:rsid w:val="00433ACC"/>
    <w:rsid w:val="0043491F"/>
    <w:rsid w:val="00434928"/>
    <w:rsid w:val="00434A81"/>
    <w:rsid w:val="00435AC4"/>
    <w:rsid w:val="00437447"/>
    <w:rsid w:val="00437C84"/>
    <w:rsid w:val="00441A92"/>
    <w:rsid w:val="004431DC"/>
    <w:rsid w:val="00443234"/>
    <w:rsid w:val="004434AB"/>
    <w:rsid w:val="00444F56"/>
    <w:rsid w:val="00444FCD"/>
    <w:rsid w:val="00445E95"/>
    <w:rsid w:val="00446488"/>
    <w:rsid w:val="0044660D"/>
    <w:rsid w:val="00450489"/>
    <w:rsid w:val="00450FC3"/>
    <w:rsid w:val="00451586"/>
    <w:rsid w:val="004517AA"/>
    <w:rsid w:val="00452495"/>
    <w:rsid w:val="00452CAC"/>
    <w:rsid w:val="00452E3D"/>
    <w:rsid w:val="00454C57"/>
    <w:rsid w:val="004559A1"/>
    <w:rsid w:val="004574C4"/>
    <w:rsid w:val="00457565"/>
    <w:rsid w:val="00457B71"/>
    <w:rsid w:val="00457D20"/>
    <w:rsid w:val="004600E4"/>
    <w:rsid w:val="00460EA0"/>
    <w:rsid w:val="00461142"/>
    <w:rsid w:val="00461D94"/>
    <w:rsid w:val="0046214B"/>
    <w:rsid w:val="00462E6D"/>
    <w:rsid w:val="00463957"/>
    <w:rsid w:val="00466112"/>
    <w:rsid w:val="004669E2"/>
    <w:rsid w:val="00466AB3"/>
    <w:rsid w:val="00466E62"/>
    <w:rsid w:val="004678AE"/>
    <w:rsid w:val="004704C2"/>
    <w:rsid w:val="00470C31"/>
    <w:rsid w:val="00471DA3"/>
    <w:rsid w:val="00471DE0"/>
    <w:rsid w:val="00472B24"/>
    <w:rsid w:val="00472E4A"/>
    <w:rsid w:val="004734D0"/>
    <w:rsid w:val="0047529D"/>
    <w:rsid w:val="004752C5"/>
    <w:rsid w:val="0047556B"/>
    <w:rsid w:val="004759BE"/>
    <w:rsid w:val="004762D0"/>
    <w:rsid w:val="00477016"/>
    <w:rsid w:val="00477768"/>
    <w:rsid w:val="00482E2A"/>
    <w:rsid w:val="00483FDA"/>
    <w:rsid w:val="004844EE"/>
    <w:rsid w:val="00484B0F"/>
    <w:rsid w:val="00484C4E"/>
    <w:rsid w:val="00484CBE"/>
    <w:rsid w:val="00484FF9"/>
    <w:rsid w:val="004850DB"/>
    <w:rsid w:val="0048582B"/>
    <w:rsid w:val="0048735A"/>
    <w:rsid w:val="0048758E"/>
    <w:rsid w:val="00487627"/>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5C8"/>
    <w:rsid w:val="004A6BC3"/>
    <w:rsid w:val="004B0528"/>
    <w:rsid w:val="004B3554"/>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6B1"/>
    <w:rsid w:val="004D3BAD"/>
    <w:rsid w:val="004D5768"/>
    <w:rsid w:val="004D6773"/>
    <w:rsid w:val="004D7762"/>
    <w:rsid w:val="004D7AE5"/>
    <w:rsid w:val="004D7BE0"/>
    <w:rsid w:val="004D7EBD"/>
    <w:rsid w:val="004E0310"/>
    <w:rsid w:val="004E21F6"/>
    <w:rsid w:val="004E2680"/>
    <w:rsid w:val="004E28F9"/>
    <w:rsid w:val="004E2FFB"/>
    <w:rsid w:val="004E462E"/>
    <w:rsid w:val="004E5108"/>
    <w:rsid w:val="004E5593"/>
    <w:rsid w:val="004E56DC"/>
    <w:rsid w:val="004E60CC"/>
    <w:rsid w:val="004E6181"/>
    <w:rsid w:val="004E6556"/>
    <w:rsid w:val="004E6794"/>
    <w:rsid w:val="004E76F4"/>
    <w:rsid w:val="004E7A83"/>
    <w:rsid w:val="004F0210"/>
    <w:rsid w:val="004F0269"/>
    <w:rsid w:val="004F087A"/>
    <w:rsid w:val="004F0B4E"/>
    <w:rsid w:val="004F0B6C"/>
    <w:rsid w:val="004F1037"/>
    <w:rsid w:val="004F149C"/>
    <w:rsid w:val="004F18A9"/>
    <w:rsid w:val="004F1E1D"/>
    <w:rsid w:val="004F2078"/>
    <w:rsid w:val="004F2350"/>
    <w:rsid w:val="004F3AA4"/>
    <w:rsid w:val="004F49AF"/>
    <w:rsid w:val="004F4DA3"/>
    <w:rsid w:val="004F6827"/>
    <w:rsid w:val="004F7343"/>
    <w:rsid w:val="004F7543"/>
    <w:rsid w:val="005002AA"/>
    <w:rsid w:val="005003C6"/>
    <w:rsid w:val="00501993"/>
    <w:rsid w:val="00502710"/>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5D88"/>
    <w:rsid w:val="005173E6"/>
    <w:rsid w:val="00517536"/>
    <w:rsid w:val="00517D02"/>
    <w:rsid w:val="00520A7E"/>
    <w:rsid w:val="00521699"/>
    <w:rsid w:val="005219CF"/>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CCD"/>
    <w:rsid w:val="00535D1B"/>
    <w:rsid w:val="00536498"/>
    <w:rsid w:val="00536759"/>
    <w:rsid w:val="00536D6D"/>
    <w:rsid w:val="00536D88"/>
    <w:rsid w:val="00537631"/>
    <w:rsid w:val="005379F2"/>
    <w:rsid w:val="00537BFF"/>
    <w:rsid w:val="00537C62"/>
    <w:rsid w:val="005406EC"/>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14F0"/>
    <w:rsid w:val="005523B8"/>
    <w:rsid w:val="00552C75"/>
    <w:rsid w:val="00554219"/>
    <w:rsid w:val="00554448"/>
    <w:rsid w:val="00554E19"/>
    <w:rsid w:val="0055657D"/>
    <w:rsid w:val="00556740"/>
    <w:rsid w:val="00556E8A"/>
    <w:rsid w:val="005602F3"/>
    <w:rsid w:val="0056121F"/>
    <w:rsid w:val="00561B23"/>
    <w:rsid w:val="00562155"/>
    <w:rsid w:val="00564356"/>
    <w:rsid w:val="00564EC5"/>
    <w:rsid w:val="005657F6"/>
    <w:rsid w:val="00566195"/>
    <w:rsid w:val="005671AD"/>
    <w:rsid w:val="00567C01"/>
    <w:rsid w:val="005709D0"/>
    <w:rsid w:val="00571CA4"/>
    <w:rsid w:val="00571DBB"/>
    <w:rsid w:val="0057201A"/>
    <w:rsid w:val="00572457"/>
    <w:rsid w:val="00572505"/>
    <w:rsid w:val="00573C68"/>
    <w:rsid w:val="00573E85"/>
    <w:rsid w:val="005764D4"/>
    <w:rsid w:val="00576589"/>
    <w:rsid w:val="005821D7"/>
    <w:rsid w:val="00582809"/>
    <w:rsid w:val="00583A10"/>
    <w:rsid w:val="00584AA3"/>
    <w:rsid w:val="00587800"/>
    <w:rsid w:val="0058798C"/>
    <w:rsid w:val="00587BD2"/>
    <w:rsid w:val="00587CF3"/>
    <w:rsid w:val="005900FA"/>
    <w:rsid w:val="005904F2"/>
    <w:rsid w:val="005919A6"/>
    <w:rsid w:val="005923F7"/>
    <w:rsid w:val="005935A4"/>
    <w:rsid w:val="005948C2"/>
    <w:rsid w:val="00594B10"/>
    <w:rsid w:val="00594B5F"/>
    <w:rsid w:val="00595DCA"/>
    <w:rsid w:val="00596BB5"/>
    <w:rsid w:val="0059705B"/>
    <w:rsid w:val="0059779B"/>
    <w:rsid w:val="005A02C4"/>
    <w:rsid w:val="005A18A5"/>
    <w:rsid w:val="005A209A"/>
    <w:rsid w:val="005A2378"/>
    <w:rsid w:val="005A2C84"/>
    <w:rsid w:val="005A32F7"/>
    <w:rsid w:val="005A4460"/>
    <w:rsid w:val="005A4C5A"/>
    <w:rsid w:val="005A53A6"/>
    <w:rsid w:val="005A662D"/>
    <w:rsid w:val="005A6A70"/>
    <w:rsid w:val="005A6CFA"/>
    <w:rsid w:val="005B0F60"/>
    <w:rsid w:val="005B1409"/>
    <w:rsid w:val="005B1F66"/>
    <w:rsid w:val="005B287A"/>
    <w:rsid w:val="005B35D7"/>
    <w:rsid w:val="005B392A"/>
    <w:rsid w:val="005B3AA3"/>
    <w:rsid w:val="005B3E67"/>
    <w:rsid w:val="005B51D0"/>
    <w:rsid w:val="005B524A"/>
    <w:rsid w:val="005B5E3E"/>
    <w:rsid w:val="005B60D7"/>
    <w:rsid w:val="005B6F83"/>
    <w:rsid w:val="005B7823"/>
    <w:rsid w:val="005B7AF0"/>
    <w:rsid w:val="005B7E8D"/>
    <w:rsid w:val="005C0D56"/>
    <w:rsid w:val="005C3BA2"/>
    <w:rsid w:val="005C3D76"/>
    <w:rsid w:val="005C4446"/>
    <w:rsid w:val="005C4757"/>
    <w:rsid w:val="005C6E2F"/>
    <w:rsid w:val="005C74FB"/>
    <w:rsid w:val="005D0BFF"/>
    <w:rsid w:val="005D1602"/>
    <w:rsid w:val="005D1C40"/>
    <w:rsid w:val="005D3BF6"/>
    <w:rsid w:val="005D4347"/>
    <w:rsid w:val="005D4DB6"/>
    <w:rsid w:val="005D675B"/>
    <w:rsid w:val="005D72FE"/>
    <w:rsid w:val="005E11EA"/>
    <w:rsid w:val="005E240D"/>
    <w:rsid w:val="005E257A"/>
    <w:rsid w:val="005E385F"/>
    <w:rsid w:val="005E3C48"/>
    <w:rsid w:val="005E55B2"/>
    <w:rsid w:val="005E57CB"/>
    <w:rsid w:val="005E5B81"/>
    <w:rsid w:val="005E62BA"/>
    <w:rsid w:val="005E653B"/>
    <w:rsid w:val="005E682E"/>
    <w:rsid w:val="005E7051"/>
    <w:rsid w:val="005E7468"/>
    <w:rsid w:val="005E78AD"/>
    <w:rsid w:val="005F11FE"/>
    <w:rsid w:val="005F2B29"/>
    <w:rsid w:val="005F2CB1"/>
    <w:rsid w:val="005F2DDC"/>
    <w:rsid w:val="005F3025"/>
    <w:rsid w:val="005F618C"/>
    <w:rsid w:val="005F632C"/>
    <w:rsid w:val="005F6C3C"/>
    <w:rsid w:val="005F70BD"/>
    <w:rsid w:val="005F717F"/>
    <w:rsid w:val="005F763D"/>
    <w:rsid w:val="005F7D3E"/>
    <w:rsid w:val="005F7FDA"/>
    <w:rsid w:val="0060128D"/>
    <w:rsid w:val="00601520"/>
    <w:rsid w:val="006022AE"/>
    <w:rsid w:val="0060283C"/>
    <w:rsid w:val="0060313F"/>
    <w:rsid w:val="00603C25"/>
    <w:rsid w:val="00604F14"/>
    <w:rsid w:val="0060502B"/>
    <w:rsid w:val="006063C3"/>
    <w:rsid w:val="00606E78"/>
    <w:rsid w:val="00607010"/>
    <w:rsid w:val="00607E14"/>
    <w:rsid w:val="00610CE3"/>
    <w:rsid w:val="006113DC"/>
    <w:rsid w:val="00611B83"/>
    <w:rsid w:val="00613257"/>
    <w:rsid w:val="0061438F"/>
    <w:rsid w:val="006148BB"/>
    <w:rsid w:val="00615001"/>
    <w:rsid w:val="00616BBC"/>
    <w:rsid w:val="00617980"/>
    <w:rsid w:val="00617F1D"/>
    <w:rsid w:val="006207CF"/>
    <w:rsid w:val="006209E0"/>
    <w:rsid w:val="00620A71"/>
    <w:rsid w:val="00620D80"/>
    <w:rsid w:val="006210F7"/>
    <w:rsid w:val="00621444"/>
    <w:rsid w:val="00622775"/>
    <w:rsid w:val="00622C27"/>
    <w:rsid w:val="00622EF4"/>
    <w:rsid w:val="00622F12"/>
    <w:rsid w:val="006234A6"/>
    <w:rsid w:val="006235DF"/>
    <w:rsid w:val="0062364F"/>
    <w:rsid w:val="00623CED"/>
    <w:rsid w:val="00623D1B"/>
    <w:rsid w:val="006242F0"/>
    <w:rsid w:val="00624A18"/>
    <w:rsid w:val="00624A69"/>
    <w:rsid w:val="006264EF"/>
    <w:rsid w:val="006277B6"/>
    <w:rsid w:val="00630001"/>
    <w:rsid w:val="00630CDF"/>
    <w:rsid w:val="006311B3"/>
    <w:rsid w:val="00631372"/>
    <w:rsid w:val="00631918"/>
    <w:rsid w:val="0063284C"/>
    <w:rsid w:val="00632DD6"/>
    <w:rsid w:val="00632E5A"/>
    <w:rsid w:val="006346CA"/>
    <w:rsid w:val="00634D63"/>
    <w:rsid w:val="00634D7E"/>
    <w:rsid w:val="00635CB4"/>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5B6"/>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1921"/>
    <w:rsid w:val="006622FB"/>
    <w:rsid w:val="006627A2"/>
    <w:rsid w:val="006627D5"/>
    <w:rsid w:val="00662C92"/>
    <w:rsid w:val="006634E6"/>
    <w:rsid w:val="006655EE"/>
    <w:rsid w:val="006656B8"/>
    <w:rsid w:val="00665C42"/>
    <w:rsid w:val="00665DA6"/>
    <w:rsid w:val="00666DEB"/>
    <w:rsid w:val="00667EE7"/>
    <w:rsid w:val="00670922"/>
    <w:rsid w:val="00670BE1"/>
    <w:rsid w:val="00671850"/>
    <w:rsid w:val="00671C32"/>
    <w:rsid w:val="00672094"/>
    <w:rsid w:val="0067218F"/>
    <w:rsid w:val="006727B0"/>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66A3"/>
    <w:rsid w:val="006874FA"/>
    <w:rsid w:val="006911CB"/>
    <w:rsid w:val="00692C6C"/>
    <w:rsid w:val="00693540"/>
    <w:rsid w:val="00693DF9"/>
    <w:rsid w:val="00694F16"/>
    <w:rsid w:val="006950CB"/>
    <w:rsid w:val="00695FC2"/>
    <w:rsid w:val="00696229"/>
    <w:rsid w:val="00696470"/>
    <w:rsid w:val="00696949"/>
    <w:rsid w:val="00697050"/>
    <w:rsid w:val="00697052"/>
    <w:rsid w:val="00697E21"/>
    <w:rsid w:val="006A0EAC"/>
    <w:rsid w:val="006A1589"/>
    <w:rsid w:val="006A2A05"/>
    <w:rsid w:val="006A30BE"/>
    <w:rsid w:val="006A46FB"/>
    <w:rsid w:val="006A5537"/>
    <w:rsid w:val="006A5E28"/>
    <w:rsid w:val="006A5E63"/>
    <w:rsid w:val="006A6930"/>
    <w:rsid w:val="006A697B"/>
    <w:rsid w:val="006A6BD7"/>
    <w:rsid w:val="006A6C91"/>
    <w:rsid w:val="006A772E"/>
    <w:rsid w:val="006A7AFF"/>
    <w:rsid w:val="006A7E68"/>
    <w:rsid w:val="006B1816"/>
    <w:rsid w:val="006B2099"/>
    <w:rsid w:val="006B2ECA"/>
    <w:rsid w:val="006B3C8D"/>
    <w:rsid w:val="006B3D11"/>
    <w:rsid w:val="006B50CF"/>
    <w:rsid w:val="006B5E50"/>
    <w:rsid w:val="006B7832"/>
    <w:rsid w:val="006B7B61"/>
    <w:rsid w:val="006C03B8"/>
    <w:rsid w:val="006C085E"/>
    <w:rsid w:val="006C0AC7"/>
    <w:rsid w:val="006C14B4"/>
    <w:rsid w:val="006C1F9E"/>
    <w:rsid w:val="006C26F8"/>
    <w:rsid w:val="006C3089"/>
    <w:rsid w:val="006C30FD"/>
    <w:rsid w:val="006C3311"/>
    <w:rsid w:val="006C343C"/>
    <w:rsid w:val="006C3EA1"/>
    <w:rsid w:val="006C3F47"/>
    <w:rsid w:val="006C5EC9"/>
    <w:rsid w:val="006C6059"/>
    <w:rsid w:val="006C68A3"/>
    <w:rsid w:val="006C701B"/>
    <w:rsid w:val="006C7522"/>
    <w:rsid w:val="006D0354"/>
    <w:rsid w:val="006D1332"/>
    <w:rsid w:val="006D1447"/>
    <w:rsid w:val="006D165F"/>
    <w:rsid w:val="006D2B8B"/>
    <w:rsid w:val="006D2E22"/>
    <w:rsid w:val="006D3FB7"/>
    <w:rsid w:val="006D45A4"/>
    <w:rsid w:val="006D514D"/>
    <w:rsid w:val="006D5205"/>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4E39"/>
    <w:rsid w:val="006E518F"/>
    <w:rsid w:val="006E565E"/>
    <w:rsid w:val="006E673D"/>
    <w:rsid w:val="006E686A"/>
    <w:rsid w:val="006E68AF"/>
    <w:rsid w:val="006E6D32"/>
    <w:rsid w:val="006E6E05"/>
    <w:rsid w:val="006E7D3B"/>
    <w:rsid w:val="006F00D0"/>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07C4"/>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C7D"/>
    <w:rsid w:val="00710D8A"/>
    <w:rsid w:val="00711AB8"/>
    <w:rsid w:val="00712287"/>
    <w:rsid w:val="00712321"/>
    <w:rsid w:val="00712772"/>
    <w:rsid w:val="00713AF6"/>
    <w:rsid w:val="00713BF9"/>
    <w:rsid w:val="007148D3"/>
    <w:rsid w:val="00714F30"/>
    <w:rsid w:val="00715B9A"/>
    <w:rsid w:val="00715C4F"/>
    <w:rsid w:val="00716693"/>
    <w:rsid w:val="00716D80"/>
    <w:rsid w:val="00717404"/>
    <w:rsid w:val="00722266"/>
    <w:rsid w:val="0072405E"/>
    <w:rsid w:val="00725014"/>
    <w:rsid w:val="007251E7"/>
    <w:rsid w:val="007252F4"/>
    <w:rsid w:val="007256BD"/>
    <w:rsid w:val="007257D0"/>
    <w:rsid w:val="0072586F"/>
    <w:rsid w:val="00726EA6"/>
    <w:rsid w:val="00727208"/>
    <w:rsid w:val="00727680"/>
    <w:rsid w:val="00730552"/>
    <w:rsid w:val="00732F42"/>
    <w:rsid w:val="007338B3"/>
    <w:rsid w:val="00733C40"/>
    <w:rsid w:val="0073453E"/>
    <w:rsid w:val="007348B1"/>
    <w:rsid w:val="00734E29"/>
    <w:rsid w:val="00735142"/>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737"/>
    <w:rsid w:val="00746BE5"/>
    <w:rsid w:val="00746C9D"/>
    <w:rsid w:val="00747D8B"/>
    <w:rsid w:val="007506B5"/>
    <w:rsid w:val="00751228"/>
    <w:rsid w:val="007513CF"/>
    <w:rsid w:val="00752407"/>
    <w:rsid w:val="00753A7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67A85"/>
    <w:rsid w:val="00770E09"/>
    <w:rsid w:val="007717DA"/>
    <w:rsid w:val="00771AC3"/>
    <w:rsid w:val="007720B1"/>
    <w:rsid w:val="007728A0"/>
    <w:rsid w:val="007729A2"/>
    <w:rsid w:val="00772C7B"/>
    <w:rsid w:val="00772FD7"/>
    <w:rsid w:val="00773408"/>
    <w:rsid w:val="00773A12"/>
    <w:rsid w:val="00773EF4"/>
    <w:rsid w:val="00775335"/>
    <w:rsid w:val="007754E4"/>
    <w:rsid w:val="007755F2"/>
    <w:rsid w:val="00775DF3"/>
    <w:rsid w:val="0077656F"/>
    <w:rsid w:val="00776605"/>
    <w:rsid w:val="00776971"/>
    <w:rsid w:val="00776F20"/>
    <w:rsid w:val="00780A80"/>
    <w:rsid w:val="007815D0"/>
    <w:rsid w:val="0078177E"/>
    <w:rsid w:val="00782863"/>
    <w:rsid w:val="007828F9"/>
    <w:rsid w:val="00782CA1"/>
    <w:rsid w:val="0078304C"/>
    <w:rsid w:val="00783673"/>
    <w:rsid w:val="00783F39"/>
    <w:rsid w:val="00784ACB"/>
    <w:rsid w:val="00785490"/>
    <w:rsid w:val="00786731"/>
    <w:rsid w:val="0079081C"/>
    <w:rsid w:val="007917CD"/>
    <w:rsid w:val="007925EA"/>
    <w:rsid w:val="007934FB"/>
    <w:rsid w:val="007936BF"/>
    <w:rsid w:val="00793943"/>
    <w:rsid w:val="00793CD8"/>
    <w:rsid w:val="007944BB"/>
    <w:rsid w:val="00795091"/>
    <w:rsid w:val="00795544"/>
    <w:rsid w:val="00795C92"/>
    <w:rsid w:val="0079613D"/>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E31"/>
    <w:rsid w:val="007B6A7B"/>
    <w:rsid w:val="007B75DB"/>
    <w:rsid w:val="007B77B3"/>
    <w:rsid w:val="007B789A"/>
    <w:rsid w:val="007B7F2E"/>
    <w:rsid w:val="007C0553"/>
    <w:rsid w:val="007C05DD"/>
    <w:rsid w:val="007C06BE"/>
    <w:rsid w:val="007C0C29"/>
    <w:rsid w:val="007C0C9B"/>
    <w:rsid w:val="007C0CB1"/>
    <w:rsid w:val="007C1429"/>
    <w:rsid w:val="007C206B"/>
    <w:rsid w:val="007C25F9"/>
    <w:rsid w:val="007C2917"/>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0B8A"/>
    <w:rsid w:val="007D0D17"/>
    <w:rsid w:val="007D2570"/>
    <w:rsid w:val="007D302A"/>
    <w:rsid w:val="007D3277"/>
    <w:rsid w:val="007D3634"/>
    <w:rsid w:val="007D4992"/>
    <w:rsid w:val="007D5901"/>
    <w:rsid w:val="007D5E05"/>
    <w:rsid w:val="007D5E37"/>
    <w:rsid w:val="007D624D"/>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94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28C7"/>
    <w:rsid w:val="008033DF"/>
    <w:rsid w:val="00803D93"/>
    <w:rsid w:val="00803FAE"/>
    <w:rsid w:val="00805D1C"/>
    <w:rsid w:val="0080605F"/>
    <w:rsid w:val="0080655F"/>
    <w:rsid w:val="008075C7"/>
    <w:rsid w:val="00807786"/>
    <w:rsid w:val="00810620"/>
    <w:rsid w:val="00811A6C"/>
    <w:rsid w:val="00811FCB"/>
    <w:rsid w:val="00812725"/>
    <w:rsid w:val="00812860"/>
    <w:rsid w:val="008138B1"/>
    <w:rsid w:val="00813A38"/>
    <w:rsid w:val="008158D6"/>
    <w:rsid w:val="00815C4D"/>
    <w:rsid w:val="00816196"/>
    <w:rsid w:val="00816422"/>
    <w:rsid w:val="008167C3"/>
    <w:rsid w:val="00816DB6"/>
    <w:rsid w:val="00817196"/>
    <w:rsid w:val="008206E4"/>
    <w:rsid w:val="00820944"/>
    <w:rsid w:val="008211E3"/>
    <w:rsid w:val="00822010"/>
    <w:rsid w:val="00822350"/>
    <w:rsid w:val="0082268C"/>
    <w:rsid w:val="008235DB"/>
    <w:rsid w:val="008243B8"/>
    <w:rsid w:val="00824428"/>
    <w:rsid w:val="00824AB4"/>
    <w:rsid w:val="008252F0"/>
    <w:rsid w:val="00825790"/>
    <w:rsid w:val="008257EA"/>
    <w:rsid w:val="00825C42"/>
    <w:rsid w:val="00825D25"/>
    <w:rsid w:val="008277D3"/>
    <w:rsid w:val="00827D6F"/>
    <w:rsid w:val="00831457"/>
    <w:rsid w:val="0083195C"/>
    <w:rsid w:val="00831E3C"/>
    <w:rsid w:val="00831FD9"/>
    <w:rsid w:val="008338AD"/>
    <w:rsid w:val="00833B3E"/>
    <w:rsid w:val="008340BE"/>
    <w:rsid w:val="008343A4"/>
    <w:rsid w:val="008346DF"/>
    <w:rsid w:val="00835023"/>
    <w:rsid w:val="00835171"/>
    <w:rsid w:val="0083572A"/>
    <w:rsid w:val="00835AA4"/>
    <w:rsid w:val="0083625F"/>
    <w:rsid w:val="008370FA"/>
    <w:rsid w:val="008376AC"/>
    <w:rsid w:val="00840038"/>
    <w:rsid w:val="008430DE"/>
    <w:rsid w:val="008444E8"/>
    <w:rsid w:val="00844E80"/>
    <w:rsid w:val="008460E8"/>
    <w:rsid w:val="00846FE7"/>
    <w:rsid w:val="008473E7"/>
    <w:rsid w:val="00847F79"/>
    <w:rsid w:val="008503A5"/>
    <w:rsid w:val="008527ED"/>
    <w:rsid w:val="00852E1A"/>
    <w:rsid w:val="0085564D"/>
    <w:rsid w:val="00856078"/>
    <w:rsid w:val="00856132"/>
    <w:rsid w:val="00856911"/>
    <w:rsid w:val="00856C76"/>
    <w:rsid w:val="00857313"/>
    <w:rsid w:val="008610A7"/>
    <w:rsid w:val="00863250"/>
    <w:rsid w:val="00863731"/>
    <w:rsid w:val="00864067"/>
    <w:rsid w:val="00866253"/>
    <w:rsid w:val="00866B45"/>
    <w:rsid w:val="0086734F"/>
    <w:rsid w:val="008677FD"/>
    <w:rsid w:val="0087045B"/>
    <w:rsid w:val="008706D4"/>
    <w:rsid w:val="00870D60"/>
    <w:rsid w:val="00870F8A"/>
    <w:rsid w:val="008719A4"/>
    <w:rsid w:val="00871D23"/>
    <w:rsid w:val="008726CC"/>
    <w:rsid w:val="008730A9"/>
    <w:rsid w:val="00873E8D"/>
    <w:rsid w:val="00874312"/>
    <w:rsid w:val="0087437C"/>
    <w:rsid w:val="008751A7"/>
    <w:rsid w:val="00875CD7"/>
    <w:rsid w:val="008767C8"/>
    <w:rsid w:val="00876B4D"/>
    <w:rsid w:val="00877358"/>
    <w:rsid w:val="008779AD"/>
    <w:rsid w:val="00877F18"/>
    <w:rsid w:val="00880175"/>
    <w:rsid w:val="008809FC"/>
    <w:rsid w:val="00880A9D"/>
    <w:rsid w:val="008817CC"/>
    <w:rsid w:val="00882009"/>
    <w:rsid w:val="00882BE3"/>
    <w:rsid w:val="00884D27"/>
    <w:rsid w:val="008860F9"/>
    <w:rsid w:val="008865D5"/>
    <w:rsid w:val="00886F51"/>
    <w:rsid w:val="0088753D"/>
    <w:rsid w:val="008878BF"/>
    <w:rsid w:val="00890EC9"/>
    <w:rsid w:val="0089202F"/>
    <w:rsid w:val="00894114"/>
    <w:rsid w:val="008941E3"/>
    <w:rsid w:val="00894469"/>
    <w:rsid w:val="00894898"/>
    <w:rsid w:val="00894A88"/>
    <w:rsid w:val="00895386"/>
    <w:rsid w:val="00896896"/>
    <w:rsid w:val="008973CC"/>
    <w:rsid w:val="0089763D"/>
    <w:rsid w:val="00897AF9"/>
    <w:rsid w:val="008A00C2"/>
    <w:rsid w:val="008A17F5"/>
    <w:rsid w:val="008A1B8E"/>
    <w:rsid w:val="008A1B96"/>
    <w:rsid w:val="008A21FF"/>
    <w:rsid w:val="008A2CE2"/>
    <w:rsid w:val="008A2D3B"/>
    <w:rsid w:val="008A2F24"/>
    <w:rsid w:val="008A30AC"/>
    <w:rsid w:val="008A3A45"/>
    <w:rsid w:val="008A3AAD"/>
    <w:rsid w:val="008A4324"/>
    <w:rsid w:val="008A44B8"/>
    <w:rsid w:val="008A51A8"/>
    <w:rsid w:val="008A54C7"/>
    <w:rsid w:val="008A59F8"/>
    <w:rsid w:val="008A5ACE"/>
    <w:rsid w:val="008A5FBC"/>
    <w:rsid w:val="008A75F4"/>
    <w:rsid w:val="008A767C"/>
    <w:rsid w:val="008A77D8"/>
    <w:rsid w:val="008A7AC0"/>
    <w:rsid w:val="008B0483"/>
    <w:rsid w:val="008B049D"/>
    <w:rsid w:val="008B0E05"/>
    <w:rsid w:val="008B0FFA"/>
    <w:rsid w:val="008B120C"/>
    <w:rsid w:val="008B1481"/>
    <w:rsid w:val="008B1F77"/>
    <w:rsid w:val="008B2121"/>
    <w:rsid w:val="008B51A0"/>
    <w:rsid w:val="008B5379"/>
    <w:rsid w:val="008B592A"/>
    <w:rsid w:val="008B61A7"/>
    <w:rsid w:val="008B7B5C"/>
    <w:rsid w:val="008C02EB"/>
    <w:rsid w:val="008C0338"/>
    <w:rsid w:val="008C0997"/>
    <w:rsid w:val="008C0C99"/>
    <w:rsid w:val="008C2017"/>
    <w:rsid w:val="008C23F9"/>
    <w:rsid w:val="008C2843"/>
    <w:rsid w:val="008C3563"/>
    <w:rsid w:val="008C3726"/>
    <w:rsid w:val="008C40DF"/>
    <w:rsid w:val="008C4751"/>
    <w:rsid w:val="008C4958"/>
    <w:rsid w:val="008C4BAA"/>
    <w:rsid w:val="008C4C24"/>
    <w:rsid w:val="008C56AB"/>
    <w:rsid w:val="008C580F"/>
    <w:rsid w:val="008C5C24"/>
    <w:rsid w:val="008C5E18"/>
    <w:rsid w:val="008C6497"/>
    <w:rsid w:val="008C6AE8"/>
    <w:rsid w:val="008C6E2D"/>
    <w:rsid w:val="008C6E6E"/>
    <w:rsid w:val="008C6FDE"/>
    <w:rsid w:val="008C7573"/>
    <w:rsid w:val="008D00A5"/>
    <w:rsid w:val="008D07C4"/>
    <w:rsid w:val="008D3410"/>
    <w:rsid w:val="008D34F1"/>
    <w:rsid w:val="008D39D8"/>
    <w:rsid w:val="008D3A10"/>
    <w:rsid w:val="008D3ADA"/>
    <w:rsid w:val="008D3ED4"/>
    <w:rsid w:val="008D3F6F"/>
    <w:rsid w:val="008D51F3"/>
    <w:rsid w:val="008D5D00"/>
    <w:rsid w:val="008D60D7"/>
    <w:rsid w:val="008D626F"/>
    <w:rsid w:val="008D6578"/>
    <w:rsid w:val="008D689C"/>
    <w:rsid w:val="008D6D1A"/>
    <w:rsid w:val="008D73EF"/>
    <w:rsid w:val="008D7438"/>
    <w:rsid w:val="008E065E"/>
    <w:rsid w:val="008E0927"/>
    <w:rsid w:val="008E09DD"/>
    <w:rsid w:val="008E1909"/>
    <w:rsid w:val="008E2C5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371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9FE"/>
    <w:rsid w:val="00910B7D"/>
    <w:rsid w:val="00910F5B"/>
    <w:rsid w:val="00911212"/>
    <w:rsid w:val="009116BB"/>
    <w:rsid w:val="00911DFB"/>
    <w:rsid w:val="009139D9"/>
    <w:rsid w:val="009140FC"/>
    <w:rsid w:val="00914AD8"/>
    <w:rsid w:val="00916079"/>
    <w:rsid w:val="00916755"/>
    <w:rsid w:val="009168D8"/>
    <w:rsid w:val="00917CE9"/>
    <w:rsid w:val="00920BF2"/>
    <w:rsid w:val="009212DC"/>
    <w:rsid w:val="0092131F"/>
    <w:rsid w:val="00921393"/>
    <w:rsid w:val="00921967"/>
    <w:rsid w:val="00921BC5"/>
    <w:rsid w:val="00922010"/>
    <w:rsid w:val="00923165"/>
    <w:rsid w:val="009248DC"/>
    <w:rsid w:val="00924C52"/>
    <w:rsid w:val="00927413"/>
    <w:rsid w:val="009278A6"/>
    <w:rsid w:val="00927D73"/>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0CE0"/>
    <w:rsid w:val="009412D6"/>
    <w:rsid w:val="00941636"/>
    <w:rsid w:val="0094276C"/>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2A8"/>
    <w:rsid w:val="0095542B"/>
    <w:rsid w:val="0095681E"/>
    <w:rsid w:val="00956ED4"/>
    <w:rsid w:val="009572D4"/>
    <w:rsid w:val="009576C7"/>
    <w:rsid w:val="00960219"/>
    <w:rsid w:val="00961321"/>
    <w:rsid w:val="00961526"/>
    <w:rsid w:val="00961921"/>
    <w:rsid w:val="00961B2D"/>
    <w:rsid w:val="0096263A"/>
    <w:rsid w:val="00962975"/>
    <w:rsid w:val="00962FEA"/>
    <w:rsid w:val="00963455"/>
    <w:rsid w:val="00963456"/>
    <w:rsid w:val="0096355A"/>
    <w:rsid w:val="00963F30"/>
    <w:rsid w:val="0096430A"/>
    <w:rsid w:val="0096554B"/>
    <w:rsid w:val="0096584A"/>
    <w:rsid w:val="00966101"/>
    <w:rsid w:val="00966E94"/>
    <w:rsid w:val="009714A6"/>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3C42"/>
    <w:rsid w:val="00984EA3"/>
    <w:rsid w:val="00985253"/>
    <w:rsid w:val="009853B3"/>
    <w:rsid w:val="0098576D"/>
    <w:rsid w:val="00990630"/>
    <w:rsid w:val="00991540"/>
    <w:rsid w:val="00991761"/>
    <w:rsid w:val="00991EDD"/>
    <w:rsid w:val="00992021"/>
    <w:rsid w:val="00993A41"/>
    <w:rsid w:val="00993D35"/>
    <w:rsid w:val="0099488E"/>
    <w:rsid w:val="00994DCA"/>
    <w:rsid w:val="00994E39"/>
    <w:rsid w:val="00995BB7"/>
    <w:rsid w:val="009960EC"/>
    <w:rsid w:val="009970DD"/>
    <w:rsid w:val="009A027F"/>
    <w:rsid w:val="009A0FBA"/>
    <w:rsid w:val="009A1601"/>
    <w:rsid w:val="009A1E8E"/>
    <w:rsid w:val="009A21E8"/>
    <w:rsid w:val="009A22F4"/>
    <w:rsid w:val="009A2687"/>
    <w:rsid w:val="009A3579"/>
    <w:rsid w:val="009A367F"/>
    <w:rsid w:val="009A3BB6"/>
    <w:rsid w:val="009A462D"/>
    <w:rsid w:val="009A4FF3"/>
    <w:rsid w:val="009A5183"/>
    <w:rsid w:val="009A5645"/>
    <w:rsid w:val="009A5CBA"/>
    <w:rsid w:val="009A62BD"/>
    <w:rsid w:val="009A6EA7"/>
    <w:rsid w:val="009A7B1F"/>
    <w:rsid w:val="009A7E4D"/>
    <w:rsid w:val="009B0F8F"/>
    <w:rsid w:val="009B1A7D"/>
    <w:rsid w:val="009B1F30"/>
    <w:rsid w:val="009B35E0"/>
    <w:rsid w:val="009B3856"/>
    <w:rsid w:val="009B3AC2"/>
    <w:rsid w:val="009B4DF4"/>
    <w:rsid w:val="009B4EB7"/>
    <w:rsid w:val="009B561D"/>
    <w:rsid w:val="009B564E"/>
    <w:rsid w:val="009B5ADC"/>
    <w:rsid w:val="009B6A73"/>
    <w:rsid w:val="009B6D08"/>
    <w:rsid w:val="009B7B31"/>
    <w:rsid w:val="009B7E87"/>
    <w:rsid w:val="009C0057"/>
    <w:rsid w:val="009C0169"/>
    <w:rsid w:val="009C1049"/>
    <w:rsid w:val="009C1060"/>
    <w:rsid w:val="009C1DE7"/>
    <w:rsid w:val="009C26FC"/>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7449"/>
    <w:rsid w:val="009E7988"/>
    <w:rsid w:val="009F037E"/>
    <w:rsid w:val="009F08F3"/>
    <w:rsid w:val="009F11EF"/>
    <w:rsid w:val="009F1952"/>
    <w:rsid w:val="009F2FFE"/>
    <w:rsid w:val="009F344F"/>
    <w:rsid w:val="009F4143"/>
    <w:rsid w:val="009F45C0"/>
    <w:rsid w:val="009F6187"/>
    <w:rsid w:val="009F64DC"/>
    <w:rsid w:val="009F6767"/>
    <w:rsid w:val="009F7E62"/>
    <w:rsid w:val="009F7E6F"/>
    <w:rsid w:val="00A01371"/>
    <w:rsid w:val="00A01FAE"/>
    <w:rsid w:val="00A0204C"/>
    <w:rsid w:val="00A031D8"/>
    <w:rsid w:val="00A048A8"/>
    <w:rsid w:val="00A04F49"/>
    <w:rsid w:val="00A05BE6"/>
    <w:rsid w:val="00A05C01"/>
    <w:rsid w:val="00A06044"/>
    <w:rsid w:val="00A0702F"/>
    <w:rsid w:val="00A0717E"/>
    <w:rsid w:val="00A072FC"/>
    <w:rsid w:val="00A07510"/>
    <w:rsid w:val="00A1150E"/>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BD6"/>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1722"/>
    <w:rsid w:val="00A52798"/>
    <w:rsid w:val="00A52E1D"/>
    <w:rsid w:val="00A53A95"/>
    <w:rsid w:val="00A53DEC"/>
    <w:rsid w:val="00A53E8E"/>
    <w:rsid w:val="00A543BC"/>
    <w:rsid w:val="00A5449B"/>
    <w:rsid w:val="00A54504"/>
    <w:rsid w:val="00A548F2"/>
    <w:rsid w:val="00A55922"/>
    <w:rsid w:val="00A60009"/>
    <w:rsid w:val="00A61499"/>
    <w:rsid w:val="00A615E7"/>
    <w:rsid w:val="00A61D48"/>
    <w:rsid w:val="00A62101"/>
    <w:rsid w:val="00A62A77"/>
    <w:rsid w:val="00A63483"/>
    <w:rsid w:val="00A63768"/>
    <w:rsid w:val="00A638B5"/>
    <w:rsid w:val="00A6399E"/>
    <w:rsid w:val="00A63C71"/>
    <w:rsid w:val="00A654E1"/>
    <w:rsid w:val="00A657D7"/>
    <w:rsid w:val="00A660AC"/>
    <w:rsid w:val="00A66322"/>
    <w:rsid w:val="00A66E51"/>
    <w:rsid w:val="00A66F12"/>
    <w:rsid w:val="00A670E7"/>
    <w:rsid w:val="00A67208"/>
    <w:rsid w:val="00A67326"/>
    <w:rsid w:val="00A67E6C"/>
    <w:rsid w:val="00A7041B"/>
    <w:rsid w:val="00A70971"/>
    <w:rsid w:val="00A70992"/>
    <w:rsid w:val="00A7144B"/>
    <w:rsid w:val="00A71B99"/>
    <w:rsid w:val="00A72124"/>
    <w:rsid w:val="00A72788"/>
    <w:rsid w:val="00A72A6A"/>
    <w:rsid w:val="00A733CD"/>
    <w:rsid w:val="00A73731"/>
    <w:rsid w:val="00A739D0"/>
    <w:rsid w:val="00A74E4A"/>
    <w:rsid w:val="00A761D4"/>
    <w:rsid w:val="00A76CA6"/>
    <w:rsid w:val="00A770B3"/>
    <w:rsid w:val="00A77A8E"/>
    <w:rsid w:val="00A77C64"/>
    <w:rsid w:val="00A77DC4"/>
    <w:rsid w:val="00A77EC4"/>
    <w:rsid w:val="00A815A1"/>
    <w:rsid w:val="00A82C8A"/>
    <w:rsid w:val="00A8423A"/>
    <w:rsid w:val="00A842A0"/>
    <w:rsid w:val="00A8454D"/>
    <w:rsid w:val="00A84DC2"/>
    <w:rsid w:val="00A84ED6"/>
    <w:rsid w:val="00A8544D"/>
    <w:rsid w:val="00A85959"/>
    <w:rsid w:val="00A85BCD"/>
    <w:rsid w:val="00A85FC6"/>
    <w:rsid w:val="00A86435"/>
    <w:rsid w:val="00A86C22"/>
    <w:rsid w:val="00A86E00"/>
    <w:rsid w:val="00A908DF"/>
    <w:rsid w:val="00A91B0F"/>
    <w:rsid w:val="00A92879"/>
    <w:rsid w:val="00A9442A"/>
    <w:rsid w:val="00A945FF"/>
    <w:rsid w:val="00A959BA"/>
    <w:rsid w:val="00A96BEA"/>
    <w:rsid w:val="00A97339"/>
    <w:rsid w:val="00A97FBF"/>
    <w:rsid w:val="00AA001A"/>
    <w:rsid w:val="00AA016F"/>
    <w:rsid w:val="00AA1360"/>
    <w:rsid w:val="00AA1D4A"/>
    <w:rsid w:val="00AA1ED6"/>
    <w:rsid w:val="00AA2E28"/>
    <w:rsid w:val="00AA437D"/>
    <w:rsid w:val="00AA4D39"/>
    <w:rsid w:val="00AA51D6"/>
    <w:rsid w:val="00AA6942"/>
    <w:rsid w:val="00AA7308"/>
    <w:rsid w:val="00AA73F5"/>
    <w:rsid w:val="00AB00B6"/>
    <w:rsid w:val="00AB0BC8"/>
    <w:rsid w:val="00AB0F5A"/>
    <w:rsid w:val="00AB11CA"/>
    <w:rsid w:val="00AB1307"/>
    <w:rsid w:val="00AB14D9"/>
    <w:rsid w:val="00AB1DAA"/>
    <w:rsid w:val="00AB2356"/>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411"/>
    <w:rsid w:val="00AD46E0"/>
    <w:rsid w:val="00AD4A5A"/>
    <w:rsid w:val="00AD5BD4"/>
    <w:rsid w:val="00AD5BF8"/>
    <w:rsid w:val="00AD7421"/>
    <w:rsid w:val="00AE0591"/>
    <w:rsid w:val="00AE0EC7"/>
    <w:rsid w:val="00AE1620"/>
    <w:rsid w:val="00AE1BE4"/>
    <w:rsid w:val="00AE22CA"/>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08DE"/>
    <w:rsid w:val="00B012C5"/>
    <w:rsid w:val="00B01ABA"/>
    <w:rsid w:val="00B02294"/>
    <w:rsid w:val="00B02AA9"/>
    <w:rsid w:val="00B02B43"/>
    <w:rsid w:val="00B02FA3"/>
    <w:rsid w:val="00B02FD0"/>
    <w:rsid w:val="00B03297"/>
    <w:rsid w:val="00B0455C"/>
    <w:rsid w:val="00B047D3"/>
    <w:rsid w:val="00B05084"/>
    <w:rsid w:val="00B0571D"/>
    <w:rsid w:val="00B06F73"/>
    <w:rsid w:val="00B06FEF"/>
    <w:rsid w:val="00B0750B"/>
    <w:rsid w:val="00B07A07"/>
    <w:rsid w:val="00B12A9B"/>
    <w:rsid w:val="00B12B4F"/>
    <w:rsid w:val="00B1370B"/>
    <w:rsid w:val="00B139BE"/>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710"/>
    <w:rsid w:val="00B3269A"/>
    <w:rsid w:val="00B33227"/>
    <w:rsid w:val="00B333CC"/>
    <w:rsid w:val="00B338EF"/>
    <w:rsid w:val="00B34CA8"/>
    <w:rsid w:val="00B34DF1"/>
    <w:rsid w:val="00B35304"/>
    <w:rsid w:val="00B353CA"/>
    <w:rsid w:val="00B355FC"/>
    <w:rsid w:val="00B357DF"/>
    <w:rsid w:val="00B36D7A"/>
    <w:rsid w:val="00B372AA"/>
    <w:rsid w:val="00B37744"/>
    <w:rsid w:val="00B400B7"/>
    <w:rsid w:val="00B401F3"/>
    <w:rsid w:val="00B40445"/>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881"/>
    <w:rsid w:val="00B52882"/>
    <w:rsid w:val="00B52A6F"/>
    <w:rsid w:val="00B53E25"/>
    <w:rsid w:val="00B54546"/>
    <w:rsid w:val="00B548B7"/>
    <w:rsid w:val="00B5559B"/>
    <w:rsid w:val="00B56152"/>
    <w:rsid w:val="00B56226"/>
    <w:rsid w:val="00B56C02"/>
    <w:rsid w:val="00B6120C"/>
    <w:rsid w:val="00B61AB4"/>
    <w:rsid w:val="00B61EFF"/>
    <w:rsid w:val="00B6238C"/>
    <w:rsid w:val="00B6269D"/>
    <w:rsid w:val="00B63F2F"/>
    <w:rsid w:val="00B642C9"/>
    <w:rsid w:val="00B664C7"/>
    <w:rsid w:val="00B67E64"/>
    <w:rsid w:val="00B7113E"/>
    <w:rsid w:val="00B714E3"/>
    <w:rsid w:val="00B71E67"/>
    <w:rsid w:val="00B72515"/>
    <w:rsid w:val="00B73031"/>
    <w:rsid w:val="00B739F6"/>
    <w:rsid w:val="00B73E2C"/>
    <w:rsid w:val="00B75B11"/>
    <w:rsid w:val="00B7605B"/>
    <w:rsid w:val="00B76681"/>
    <w:rsid w:val="00B801C9"/>
    <w:rsid w:val="00B80385"/>
    <w:rsid w:val="00B80628"/>
    <w:rsid w:val="00B81A6C"/>
    <w:rsid w:val="00B838CF"/>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079B"/>
    <w:rsid w:val="00BA1E47"/>
    <w:rsid w:val="00BA1F08"/>
    <w:rsid w:val="00BA2280"/>
    <w:rsid w:val="00BA23A5"/>
    <w:rsid w:val="00BA26EE"/>
    <w:rsid w:val="00BA2A08"/>
    <w:rsid w:val="00BA4916"/>
    <w:rsid w:val="00BA56D2"/>
    <w:rsid w:val="00BA5703"/>
    <w:rsid w:val="00BA61F0"/>
    <w:rsid w:val="00BA6C5C"/>
    <w:rsid w:val="00BA76E0"/>
    <w:rsid w:val="00BB254A"/>
    <w:rsid w:val="00BB2A25"/>
    <w:rsid w:val="00BB3D8B"/>
    <w:rsid w:val="00BB42F0"/>
    <w:rsid w:val="00BB474F"/>
    <w:rsid w:val="00BB51E9"/>
    <w:rsid w:val="00BB52B0"/>
    <w:rsid w:val="00BB68AC"/>
    <w:rsid w:val="00BB7ABD"/>
    <w:rsid w:val="00BB7E9C"/>
    <w:rsid w:val="00BC0FDC"/>
    <w:rsid w:val="00BC1B57"/>
    <w:rsid w:val="00BC3053"/>
    <w:rsid w:val="00BC3E20"/>
    <w:rsid w:val="00BC4C9D"/>
    <w:rsid w:val="00BC4CFE"/>
    <w:rsid w:val="00BC4D2E"/>
    <w:rsid w:val="00BC4DE3"/>
    <w:rsid w:val="00BC5803"/>
    <w:rsid w:val="00BC58EF"/>
    <w:rsid w:val="00BC6374"/>
    <w:rsid w:val="00BC6C62"/>
    <w:rsid w:val="00BC7784"/>
    <w:rsid w:val="00BD1F95"/>
    <w:rsid w:val="00BD36AE"/>
    <w:rsid w:val="00BD3A66"/>
    <w:rsid w:val="00BD4328"/>
    <w:rsid w:val="00BD4634"/>
    <w:rsid w:val="00BD48AC"/>
    <w:rsid w:val="00BD5F1A"/>
    <w:rsid w:val="00BD713D"/>
    <w:rsid w:val="00BD7651"/>
    <w:rsid w:val="00BE00D2"/>
    <w:rsid w:val="00BE0EA2"/>
    <w:rsid w:val="00BE1234"/>
    <w:rsid w:val="00BE1780"/>
    <w:rsid w:val="00BE1947"/>
    <w:rsid w:val="00BE1966"/>
    <w:rsid w:val="00BE2436"/>
    <w:rsid w:val="00BE2A41"/>
    <w:rsid w:val="00BE2FA6"/>
    <w:rsid w:val="00BE333F"/>
    <w:rsid w:val="00BE3507"/>
    <w:rsid w:val="00BE4BA4"/>
    <w:rsid w:val="00BE5122"/>
    <w:rsid w:val="00BE6604"/>
    <w:rsid w:val="00BE68D0"/>
    <w:rsid w:val="00BE6E86"/>
    <w:rsid w:val="00BE6EF3"/>
    <w:rsid w:val="00BE7406"/>
    <w:rsid w:val="00BE7603"/>
    <w:rsid w:val="00BF08B7"/>
    <w:rsid w:val="00BF1051"/>
    <w:rsid w:val="00BF17E5"/>
    <w:rsid w:val="00BF1BF7"/>
    <w:rsid w:val="00BF217F"/>
    <w:rsid w:val="00BF21F8"/>
    <w:rsid w:val="00BF3279"/>
    <w:rsid w:val="00BF3A3D"/>
    <w:rsid w:val="00BF3D5A"/>
    <w:rsid w:val="00BF42D1"/>
    <w:rsid w:val="00BF4334"/>
    <w:rsid w:val="00BF514B"/>
    <w:rsid w:val="00BF64E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26B"/>
    <w:rsid w:val="00C05706"/>
    <w:rsid w:val="00C057E5"/>
    <w:rsid w:val="00C0607E"/>
    <w:rsid w:val="00C06932"/>
    <w:rsid w:val="00C070D9"/>
    <w:rsid w:val="00C07377"/>
    <w:rsid w:val="00C0743A"/>
    <w:rsid w:val="00C078AC"/>
    <w:rsid w:val="00C07DAA"/>
    <w:rsid w:val="00C07F2F"/>
    <w:rsid w:val="00C10478"/>
    <w:rsid w:val="00C10820"/>
    <w:rsid w:val="00C12107"/>
    <w:rsid w:val="00C13643"/>
    <w:rsid w:val="00C14D4B"/>
    <w:rsid w:val="00C154BB"/>
    <w:rsid w:val="00C15504"/>
    <w:rsid w:val="00C15ADB"/>
    <w:rsid w:val="00C160B2"/>
    <w:rsid w:val="00C16588"/>
    <w:rsid w:val="00C165DF"/>
    <w:rsid w:val="00C17993"/>
    <w:rsid w:val="00C21C34"/>
    <w:rsid w:val="00C21D39"/>
    <w:rsid w:val="00C23264"/>
    <w:rsid w:val="00C23867"/>
    <w:rsid w:val="00C2461F"/>
    <w:rsid w:val="00C24B09"/>
    <w:rsid w:val="00C24BDA"/>
    <w:rsid w:val="00C25408"/>
    <w:rsid w:val="00C25554"/>
    <w:rsid w:val="00C25751"/>
    <w:rsid w:val="00C26A78"/>
    <w:rsid w:val="00C27259"/>
    <w:rsid w:val="00C279B5"/>
    <w:rsid w:val="00C27C45"/>
    <w:rsid w:val="00C27D6B"/>
    <w:rsid w:val="00C31578"/>
    <w:rsid w:val="00C31AE1"/>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33B2"/>
    <w:rsid w:val="00C53818"/>
    <w:rsid w:val="00C542A0"/>
    <w:rsid w:val="00C54710"/>
    <w:rsid w:val="00C54995"/>
    <w:rsid w:val="00C54D41"/>
    <w:rsid w:val="00C5541A"/>
    <w:rsid w:val="00C55466"/>
    <w:rsid w:val="00C556B9"/>
    <w:rsid w:val="00C55CF0"/>
    <w:rsid w:val="00C56080"/>
    <w:rsid w:val="00C56BB3"/>
    <w:rsid w:val="00C60783"/>
    <w:rsid w:val="00C6101C"/>
    <w:rsid w:val="00C61371"/>
    <w:rsid w:val="00C619DA"/>
    <w:rsid w:val="00C623C5"/>
    <w:rsid w:val="00C627DA"/>
    <w:rsid w:val="00C62A80"/>
    <w:rsid w:val="00C62B8D"/>
    <w:rsid w:val="00C63775"/>
    <w:rsid w:val="00C63931"/>
    <w:rsid w:val="00C64310"/>
    <w:rsid w:val="00C64672"/>
    <w:rsid w:val="00C652EC"/>
    <w:rsid w:val="00C65F1E"/>
    <w:rsid w:val="00C66E50"/>
    <w:rsid w:val="00C700AF"/>
    <w:rsid w:val="00C70697"/>
    <w:rsid w:val="00C72093"/>
    <w:rsid w:val="00C72EF4"/>
    <w:rsid w:val="00C744FE"/>
    <w:rsid w:val="00C74911"/>
    <w:rsid w:val="00C74A7D"/>
    <w:rsid w:val="00C75A5C"/>
    <w:rsid w:val="00C75D2F"/>
    <w:rsid w:val="00C75E10"/>
    <w:rsid w:val="00C76395"/>
    <w:rsid w:val="00C76583"/>
    <w:rsid w:val="00C7666E"/>
    <w:rsid w:val="00C767BE"/>
    <w:rsid w:val="00C76A57"/>
    <w:rsid w:val="00C76E3C"/>
    <w:rsid w:val="00C80A8C"/>
    <w:rsid w:val="00C80BD6"/>
    <w:rsid w:val="00C81568"/>
    <w:rsid w:val="00C81C07"/>
    <w:rsid w:val="00C8244C"/>
    <w:rsid w:val="00C82919"/>
    <w:rsid w:val="00C83793"/>
    <w:rsid w:val="00C838B5"/>
    <w:rsid w:val="00C83DAE"/>
    <w:rsid w:val="00C86282"/>
    <w:rsid w:val="00C862F8"/>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9A2"/>
    <w:rsid w:val="00CA3DE9"/>
    <w:rsid w:val="00CA3FFA"/>
    <w:rsid w:val="00CA4708"/>
    <w:rsid w:val="00CA4944"/>
    <w:rsid w:val="00CA495D"/>
    <w:rsid w:val="00CA5626"/>
    <w:rsid w:val="00CA5C23"/>
    <w:rsid w:val="00CA63BF"/>
    <w:rsid w:val="00CA694C"/>
    <w:rsid w:val="00CA6EA4"/>
    <w:rsid w:val="00CA70A3"/>
    <w:rsid w:val="00CB1808"/>
    <w:rsid w:val="00CB18CE"/>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19"/>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4EE2"/>
    <w:rsid w:val="00CE66D2"/>
    <w:rsid w:val="00CE7561"/>
    <w:rsid w:val="00CF1354"/>
    <w:rsid w:val="00CF1C23"/>
    <w:rsid w:val="00CF32EA"/>
    <w:rsid w:val="00CF38AB"/>
    <w:rsid w:val="00CF3B1F"/>
    <w:rsid w:val="00CF3BF6"/>
    <w:rsid w:val="00CF5409"/>
    <w:rsid w:val="00CF582A"/>
    <w:rsid w:val="00CF621F"/>
    <w:rsid w:val="00CF625B"/>
    <w:rsid w:val="00CF687E"/>
    <w:rsid w:val="00CF6A5C"/>
    <w:rsid w:val="00CF76EA"/>
    <w:rsid w:val="00CF7B8F"/>
    <w:rsid w:val="00CF7E97"/>
    <w:rsid w:val="00D00463"/>
    <w:rsid w:val="00D009F4"/>
    <w:rsid w:val="00D0349B"/>
    <w:rsid w:val="00D036B0"/>
    <w:rsid w:val="00D03E72"/>
    <w:rsid w:val="00D03F0E"/>
    <w:rsid w:val="00D044EF"/>
    <w:rsid w:val="00D04779"/>
    <w:rsid w:val="00D0528E"/>
    <w:rsid w:val="00D10249"/>
    <w:rsid w:val="00D1155F"/>
    <w:rsid w:val="00D115C3"/>
    <w:rsid w:val="00D11897"/>
    <w:rsid w:val="00D12743"/>
    <w:rsid w:val="00D13135"/>
    <w:rsid w:val="00D13E4E"/>
    <w:rsid w:val="00D143D2"/>
    <w:rsid w:val="00D144D6"/>
    <w:rsid w:val="00D149D9"/>
    <w:rsid w:val="00D1568F"/>
    <w:rsid w:val="00D16C1E"/>
    <w:rsid w:val="00D171B8"/>
    <w:rsid w:val="00D171EC"/>
    <w:rsid w:val="00D17647"/>
    <w:rsid w:val="00D177FF"/>
    <w:rsid w:val="00D21B7C"/>
    <w:rsid w:val="00D22196"/>
    <w:rsid w:val="00D22E05"/>
    <w:rsid w:val="00D22F2A"/>
    <w:rsid w:val="00D239A7"/>
    <w:rsid w:val="00D23F47"/>
    <w:rsid w:val="00D24887"/>
    <w:rsid w:val="00D2542B"/>
    <w:rsid w:val="00D26777"/>
    <w:rsid w:val="00D26888"/>
    <w:rsid w:val="00D3125B"/>
    <w:rsid w:val="00D32F11"/>
    <w:rsid w:val="00D34BD2"/>
    <w:rsid w:val="00D35215"/>
    <w:rsid w:val="00D35518"/>
    <w:rsid w:val="00D35852"/>
    <w:rsid w:val="00D35E60"/>
    <w:rsid w:val="00D36E71"/>
    <w:rsid w:val="00D376CE"/>
    <w:rsid w:val="00D37C25"/>
    <w:rsid w:val="00D37D87"/>
    <w:rsid w:val="00D40B33"/>
    <w:rsid w:val="00D416F3"/>
    <w:rsid w:val="00D42372"/>
    <w:rsid w:val="00D42B82"/>
    <w:rsid w:val="00D4318F"/>
    <w:rsid w:val="00D438BF"/>
    <w:rsid w:val="00D43D5A"/>
    <w:rsid w:val="00D440F8"/>
    <w:rsid w:val="00D44BF6"/>
    <w:rsid w:val="00D45D88"/>
    <w:rsid w:val="00D45F46"/>
    <w:rsid w:val="00D46BE9"/>
    <w:rsid w:val="00D46DD7"/>
    <w:rsid w:val="00D47A1C"/>
    <w:rsid w:val="00D47E64"/>
    <w:rsid w:val="00D53DF3"/>
    <w:rsid w:val="00D546FF"/>
    <w:rsid w:val="00D550EA"/>
    <w:rsid w:val="00D55144"/>
    <w:rsid w:val="00D5572C"/>
    <w:rsid w:val="00D55AD5"/>
    <w:rsid w:val="00D5737D"/>
    <w:rsid w:val="00D576CA"/>
    <w:rsid w:val="00D60584"/>
    <w:rsid w:val="00D6145B"/>
    <w:rsid w:val="00D6169D"/>
    <w:rsid w:val="00D61AF5"/>
    <w:rsid w:val="00D61BEC"/>
    <w:rsid w:val="00D61CEB"/>
    <w:rsid w:val="00D61E01"/>
    <w:rsid w:val="00D624E8"/>
    <w:rsid w:val="00D625AE"/>
    <w:rsid w:val="00D6306F"/>
    <w:rsid w:val="00D652B5"/>
    <w:rsid w:val="00D65314"/>
    <w:rsid w:val="00D65CD4"/>
    <w:rsid w:val="00D66155"/>
    <w:rsid w:val="00D661FF"/>
    <w:rsid w:val="00D66DB3"/>
    <w:rsid w:val="00D6709F"/>
    <w:rsid w:val="00D67D20"/>
    <w:rsid w:val="00D704A5"/>
    <w:rsid w:val="00D708B0"/>
    <w:rsid w:val="00D71C3D"/>
    <w:rsid w:val="00D728EE"/>
    <w:rsid w:val="00D73156"/>
    <w:rsid w:val="00D73238"/>
    <w:rsid w:val="00D73EF8"/>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4B8"/>
    <w:rsid w:val="00D94C8C"/>
    <w:rsid w:val="00D95CE9"/>
    <w:rsid w:val="00D967DE"/>
    <w:rsid w:val="00D97336"/>
    <w:rsid w:val="00D97414"/>
    <w:rsid w:val="00DA0BEF"/>
    <w:rsid w:val="00DA0BFD"/>
    <w:rsid w:val="00DA16B7"/>
    <w:rsid w:val="00DA1B12"/>
    <w:rsid w:val="00DA1D8F"/>
    <w:rsid w:val="00DA2AAA"/>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66A4"/>
    <w:rsid w:val="00DB6B61"/>
    <w:rsid w:val="00DB758C"/>
    <w:rsid w:val="00DC1B39"/>
    <w:rsid w:val="00DC2D36"/>
    <w:rsid w:val="00DC4D80"/>
    <w:rsid w:val="00DC53EF"/>
    <w:rsid w:val="00DC5AF5"/>
    <w:rsid w:val="00DC6909"/>
    <w:rsid w:val="00DC7BAC"/>
    <w:rsid w:val="00DD1251"/>
    <w:rsid w:val="00DD139D"/>
    <w:rsid w:val="00DD151F"/>
    <w:rsid w:val="00DD1BDC"/>
    <w:rsid w:val="00DD261D"/>
    <w:rsid w:val="00DD300C"/>
    <w:rsid w:val="00DD3CB5"/>
    <w:rsid w:val="00DD3D65"/>
    <w:rsid w:val="00DD53D0"/>
    <w:rsid w:val="00DD540A"/>
    <w:rsid w:val="00DD6040"/>
    <w:rsid w:val="00DD645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3F61"/>
    <w:rsid w:val="00DF4ABD"/>
    <w:rsid w:val="00DF4B8E"/>
    <w:rsid w:val="00DF53E9"/>
    <w:rsid w:val="00DF579F"/>
    <w:rsid w:val="00DF6BD9"/>
    <w:rsid w:val="00DF7C0F"/>
    <w:rsid w:val="00E00063"/>
    <w:rsid w:val="00E008CB"/>
    <w:rsid w:val="00E00BD3"/>
    <w:rsid w:val="00E00CC7"/>
    <w:rsid w:val="00E00CF2"/>
    <w:rsid w:val="00E015A1"/>
    <w:rsid w:val="00E018EE"/>
    <w:rsid w:val="00E02E18"/>
    <w:rsid w:val="00E03F6D"/>
    <w:rsid w:val="00E04686"/>
    <w:rsid w:val="00E052FA"/>
    <w:rsid w:val="00E052FD"/>
    <w:rsid w:val="00E065A6"/>
    <w:rsid w:val="00E06FD7"/>
    <w:rsid w:val="00E07524"/>
    <w:rsid w:val="00E07783"/>
    <w:rsid w:val="00E07862"/>
    <w:rsid w:val="00E07876"/>
    <w:rsid w:val="00E07A18"/>
    <w:rsid w:val="00E10217"/>
    <w:rsid w:val="00E110E7"/>
    <w:rsid w:val="00E11582"/>
    <w:rsid w:val="00E11A9C"/>
    <w:rsid w:val="00E11B20"/>
    <w:rsid w:val="00E11C0C"/>
    <w:rsid w:val="00E1205F"/>
    <w:rsid w:val="00E12B61"/>
    <w:rsid w:val="00E12E41"/>
    <w:rsid w:val="00E13554"/>
    <w:rsid w:val="00E1386B"/>
    <w:rsid w:val="00E13BEE"/>
    <w:rsid w:val="00E14DBD"/>
    <w:rsid w:val="00E15307"/>
    <w:rsid w:val="00E159C7"/>
    <w:rsid w:val="00E16521"/>
    <w:rsid w:val="00E168DF"/>
    <w:rsid w:val="00E17FA2"/>
    <w:rsid w:val="00E2093E"/>
    <w:rsid w:val="00E215AB"/>
    <w:rsid w:val="00E21F3C"/>
    <w:rsid w:val="00E22330"/>
    <w:rsid w:val="00E236ED"/>
    <w:rsid w:val="00E2381B"/>
    <w:rsid w:val="00E2541E"/>
    <w:rsid w:val="00E254EE"/>
    <w:rsid w:val="00E2562B"/>
    <w:rsid w:val="00E25FF6"/>
    <w:rsid w:val="00E2601B"/>
    <w:rsid w:val="00E2690D"/>
    <w:rsid w:val="00E269E4"/>
    <w:rsid w:val="00E26D4A"/>
    <w:rsid w:val="00E30717"/>
    <w:rsid w:val="00E30B5A"/>
    <w:rsid w:val="00E3123D"/>
    <w:rsid w:val="00E31461"/>
    <w:rsid w:val="00E31D43"/>
    <w:rsid w:val="00E32608"/>
    <w:rsid w:val="00E3278D"/>
    <w:rsid w:val="00E32A59"/>
    <w:rsid w:val="00E34188"/>
    <w:rsid w:val="00E348E5"/>
    <w:rsid w:val="00E34B6E"/>
    <w:rsid w:val="00E35559"/>
    <w:rsid w:val="00E37149"/>
    <w:rsid w:val="00E3723A"/>
    <w:rsid w:val="00E37860"/>
    <w:rsid w:val="00E37AEC"/>
    <w:rsid w:val="00E37CD7"/>
    <w:rsid w:val="00E40784"/>
    <w:rsid w:val="00E40B4A"/>
    <w:rsid w:val="00E420BE"/>
    <w:rsid w:val="00E4260D"/>
    <w:rsid w:val="00E446F1"/>
    <w:rsid w:val="00E44870"/>
    <w:rsid w:val="00E46886"/>
    <w:rsid w:val="00E46B43"/>
    <w:rsid w:val="00E4712D"/>
    <w:rsid w:val="00E473A5"/>
    <w:rsid w:val="00E479C7"/>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60141"/>
    <w:rsid w:val="00E601A8"/>
    <w:rsid w:val="00E60A4E"/>
    <w:rsid w:val="00E63838"/>
    <w:rsid w:val="00E63976"/>
    <w:rsid w:val="00E64434"/>
    <w:rsid w:val="00E64441"/>
    <w:rsid w:val="00E6450A"/>
    <w:rsid w:val="00E64945"/>
    <w:rsid w:val="00E64BDA"/>
    <w:rsid w:val="00E65DE6"/>
    <w:rsid w:val="00E66076"/>
    <w:rsid w:val="00E660DB"/>
    <w:rsid w:val="00E6694C"/>
    <w:rsid w:val="00E675CF"/>
    <w:rsid w:val="00E67C51"/>
    <w:rsid w:val="00E7065D"/>
    <w:rsid w:val="00E724E5"/>
    <w:rsid w:val="00E72E82"/>
    <w:rsid w:val="00E72EFC"/>
    <w:rsid w:val="00E73019"/>
    <w:rsid w:val="00E75523"/>
    <w:rsid w:val="00E758EC"/>
    <w:rsid w:val="00E803DD"/>
    <w:rsid w:val="00E81783"/>
    <w:rsid w:val="00E81E89"/>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FFE"/>
    <w:rsid w:val="00E944B1"/>
    <w:rsid w:val="00E946D7"/>
    <w:rsid w:val="00E94F8A"/>
    <w:rsid w:val="00E961DE"/>
    <w:rsid w:val="00E97804"/>
    <w:rsid w:val="00EA095E"/>
    <w:rsid w:val="00EA1885"/>
    <w:rsid w:val="00EA1E42"/>
    <w:rsid w:val="00EA29BC"/>
    <w:rsid w:val="00EA3B67"/>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9C9"/>
    <w:rsid w:val="00EC2066"/>
    <w:rsid w:val="00EC24D5"/>
    <w:rsid w:val="00EC27C6"/>
    <w:rsid w:val="00EC4207"/>
    <w:rsid w:val="00EC4447"/>
    <w:rsid w:val="00EC49E6"/>
    <w:rsid w:val="00EC4CF5"/>
    <w:rsid w:val="00EC528F"/>
    <w:rsid w:val="00EC5653"/>
    <w:rsid w:val="00EC568E"/>
    <w:rsid w:val="00EC5F82"/>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18AE"/>
    <w:rsid w:val="00EE2034"/>
    <w:rsid w:val="00EE283F"/>
    <w:rsid w:val="00EE29C6"/>
    <w:rsid w:val="00EE2B48"/>
    <w:rsid w:val="00EE427A"/>
    <w:rsid w:val="00EE435A"/>
    <w:rsid w:val="00EE4AAB"/>
    <w:rsid w:val="00EE4F13"/>
    <w:rsid w:val="00EE5151"/>
    <w:rsid w:val="00EE51D3"/>
    <w:rsid w:val="00EE5784"/>
    <w:rsid w:val="00EE5949"/>
    <w:rsid w:val="00EE68A5"/>
    <w:rsid w:val="00EE7FA2"/>
    <w:rsid w:val="00EF02F5"/>
    <w:rsid w:val="00EF0F4F"/>
    <w:rsid w:val="00EF181A"/>
    <w:rsid w:val="00EF18FE"/>
    <w:rsid w:val="00EF19E6"/>
    <w:rsid w:val="00EF2251"/>
    <w:rsid w:val="00EF2283"/>
    <w:rsid w:val="00EF3121"/>
    <w:rsid w:val="00EF3471"/>
    <w:rsid w:val="00EF4ED7"/>
    <w:rsid w:val="00EF4F55"/>
    <w:rsid w:val="00EF50D7"/>
    <w:rsid w:val="00EF50E6"/>
    <w:rsid w:val="00EF51BD"/>
    <w:rsid w:val="00EF55CA"/>
    <w:rsid w:val="00EF55EB"/>
    <w:rsid w:val="00EF5787"/>
    <w:rsid w:val="00EF6025"/>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533"/>
    <w:rsid w:val="00F07903"/>
    <w:rsid w:val="00F1025E"/>
    <w:rsid w:val="00F10629"/>
    <w:rsid w:val="00F108ED"/>
    <w:rsid w:val="00F11333"/>
    <w:rsid w:val="00F12AA0"/>
    <w:rsid w:val="00F12F62"/>
    <w:rsid w:val="00F130CB"/>
    <w:rsid w:val="00F1407B"/>
    <w:rsid w:val="00F14B44"/>
    <w:rsid w:val="00F14D3E"/>
    <w:rsid w:val="00F15FA5"/>
    <w:rsid w:val="00F1621E"/>
    <w:rsid w:val="00F209B7"/>
    <w:rsid w:val="00F2376F"/>
    <w:rsid w:val="00F2389B"/>
    <w:rsid w:val="00F243D8"/>
    <w:rsid w:val="00F25860"/>
    <w:rsid w:val="00F261F1"/>
    <w:rsid w:val="00F26A94"/>
    <w:rsid w:val="00F30668"/>
    <w:rsid w:val="00F30828"/>
    <w:rsid w:val="00F308A2"/>
    <w:rsid w:val="00F30F0B"/>
    <w:rsid w:val="00F310D2"/>
    <w:rsid w:val="00F313D6"/>
    <w:rsid w:val="00F3244C"/>
    <w:rsid w:val="00F33E66"/>
    <w:rsid w:val="00F356E4"/>
    <w:rsid w:val="00F36E19"/>
    <w:rsid w:val="00F37F61"/>
    <w:rsid w:val="00F402A0"/>
    <w:rsid w:val="00F40BC4"/>
    <w:rsid w:val="00F40F0C"/>
    <w:rsid w:val="00F41655"/>
    <w:rsid w:val="00F41F2C"/>
    <w:rsid w:val="00F420E7"/>
    <w:rsid w:val="00F42187"/>
    <w:rsid w:val="00F426EC"/>
    <w:rsid w:val="00F4331A"/>
    <w:rsid w:val="00F4380C"/>
    <w:rsid w:val="00F449AF"/>
    <w:rsid w:val="00F4605E"/>
    <w:rsid w:val="00F460D2"/>
    <w:rsid w:val="00F470C6"/>
    <w:rsid w:val="00F4766C"/>
    <w:rsid w:val="00F5060E"/>
    <w:rsid w:val="00F506AF"/>
    <w:rsid w:val="00F507D1"/>
    <w:rsid w:val="00F508D2"/>
    <w:rsid w:val="00F516E5"/>
    <w:rsid w:val="00F519CE"/>
    <w:rsid w:val="00F51ADA"/>
    <w:rsid w:val="00F51B95"/>
    <w:rsid w:val="00F51C5E"/>
    <w:rsid w:val="00F51FB3"/>
    <w:rsid w:val="00F52441"/>
    <w:rsid w:val="00F526AF"/>
    <w:rsid w:val="00F5312E"/>
    <w:rsid w:val="00F53BA5"/>
    <w:rsid w:val="00F53F68"/>
    <w:rsid w:val="00F55D56"/>
    <w:rsid w:val="00F57184"/>
    <w:rsid w:val="00F57226"/>
    <w:rsid w:val="00F5776E"/>
    <w:rsid w:val="00F60203"/>
    <w:rsid w:val="00F60301"/>
    <w:rsid w:val="00F607C5"/>
    <w:rsid w:val="00F60DEA"/>
    <w:rsid w:val="00F625B8"/>
    <w:rsid w:val="00F62B7E"/>
    <w:rsid w:val="00F6302A"/>
    <w:rsid w:val="00F63950"/>
    <w:rsid w:val="00F64C2B"/>
    <w:rsid w:val="00F651BE"/>
    <w:rsid w:val="00F65C45"/>
    <w:rsid w:val="00F665A5"/>
    <w:rsid w:val="00F66E47"/>
    <w:rsid w:val="00F67AD5"/>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727E"/>
    <w:rsid w:val="00F77A87"/>
    <w:rsid w:val="00F77E36"/>
    <w:rsid w:val="00F804BE"/>
    <w:rsid w:val="00F81147"/>
    <w:rsid w:val="00F817CE"/>
    <w:rsid w:val="00F82DB1"/>
    <w:rsid w:val="00F830DE"/>
    <w:rsid w:val="00F83680"/>
    <w:rsid w:val="00F8456C"/>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82"/>
    <w:rsid w:val="00F929B0"/>
    <w:rsid w:val="00F93AA9"/>
    <w:rsid w:val="00F94EC3"/>
    <w:rsid w:val="00F950EA"/>
    <w:rsid w:val="00F953FB"/>
    <w:rsid w:val="00F96404"/>
    <w:rsid w:val="00F96538"/>
    <w:rsid w:val="00F967B2"/>
    <w:rsid w:val="00F96955"/>
    <w:rsid w:val="00F96985"/>
    <w:rsid w:val="00F97838"/>
    <w:rsid w:val="00F97D1C"/>
    <w:rsid w:val="00FA2BB3"/>
    <w:rsid w:val="00FA3B46"/>
    <w:rsid w:val="00FA431D"/>
    <w:rsid w:val="00FA4F4A"/>
    <w:rsid w:val="00FA7B4B"/>
    <w:rsid w:val="00FB0742"/>
    <w:rsid w:val="00FB437A"/>
    <w:rsid w:val="00FB49BF"/>
    <w:rsid w:val="00FB4C80"/>
    <w:rsid w:val="00FB599B"/>
    <w:rsid w:val="00FB5BDA"/>
    <w:rsid w:val="00FB5C68"/>
    <w:rsid w:val="00FB5DDD"/>
    <w:rsid w:val="00FB6A6A"/>
    <w:rsid w:val="00FB6FE6"/>
    <w:rsid w:val="00FC0906"/>
    <w:rsid w:val="00FC11A5"/>
    <w:rsid w:val="00FC12FA"/>
    <w:rsid w:val="00FC179B"/>
    <w:rsid w:val="00FC3928"/>
    <w:rsid w:val="00FC3AA6"/>
    <w:rsid w:val="00FC3B56"/>
    <w:rsid w:val="00FC3C3B"/>
    <w:rsid w:val="00FC412B"/>
    <w:rsid w:val="00FC5582"/>
    <w:rsid w:val="00FC64DE"/>
    <w:rsid w:val="00FC7429"/>
    <w:rsid w:val="00FD07F6"/>
    <w:rsid w:val="00FD1EC8"/>
    <w:rsid w:val="00FD1ED0"/>
    <w:rsid w:val="00FD1F77"/>
    <w:rsid w:val="00FD264E"/>
    <w:rsid w:val="00FD3920"/>
    <w:rsid w:val="00FD4118"/>
    <w:rsid w:val="00FD4180"/>
    <w:rsid w:val="00FD4738"/>
    <w:rsid w:val="00FD47ED"/>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0BD2"/>
    <w:rsid w:val="00FF1509"/>
    <w:rsid w:val="00FF1FE3"/>
    <w:rsid w:val="00FF3353"/>
    <w:rsid w:val="00FF387A"/>
    <w:rsid w:val="00FF45A5"/>
    <w:rsid w:val="00FF5247"/>
    <w:rsid w:val="00FF5C91"/>
    <w:rsid w:val="00FF68C5"/>
    <w:rsid w:val="00FF7260"/>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0790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F0790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0790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0790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F0790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0790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3702516">
      <w:bodyDiv w:val="1"/>
      <w:marLeft w:val="0"/>
      <w:marRight w:val="0"/>
      <w:marTop w:val="0"/>
      <w:marBottom w:val="0"/>
      <w:divBdr>
        <w:top w:val="none" w:sz="0" w:space="0" w:color="auto"/>
        <w:left w:val="none" w:sz="0" w:space="0" w:color="auto"/>
        <w:bottom w:val="none" w:sz="0" w:space="0" w:color="auto"/>
        <w:right w:val="none" w:sz="0" w:space="0" w:color="auto"/>
      </w:divBdr>
      <w:divsChild>
        <w:div w:id="515273461">
          <w:marLeft w:val="0"/>
          <w:marRight w:val="0"/>
          <w:marTop w:val="0"/>
          <w:marBottom w:val="0"/>
          <w:divBdr>
            <w:top w:val="none" w:sz="0" w:space="0" w:color="auto"/>
            <w:left w:val="none" w:sz="0" w:space="0" w:color="auto"/>
            <w:bottom w:val="none" w:sz="0" w:space="0" w:color="auto"/>
            <w:right w:val="none" w:sz="0" w:space="0" w:color="auto"/>
          </w:divBdr>
          <w:divsChild>
            <w:div w:id="2004115787">
              <w:marLeft w:val="0"/>
              <w:marRight w:val="0"/>
              <w:marTop w:val="0"/>
              <w:marBottom w:val="0"/>
              <w:divBdr>
                <w:top w:val="none" w:sz="0" w:space="0" w:color="auto"/>
                <w:left w:val="none" w:sz="0" w:space="0" w:color="auto"/>
                <w:bottom w:val="none" w:sz="0" w:space="0" w:color="auto"/>
                <w:right w:val="none" w:sz="0" w:space="0" w:color="auto"/>
              </w:divBdr>
              <w:divsChild>
                <w:div w:id="2016348033">
                  <w:marLeft w:val="0"/>
                  <w:marRight w:val="0"/>
                  <w:marTop w:val="0"/>
                  <w:marBottom w:val="0"/>
                  <w:divBdr>
                    <w:top w:val="none" w:sz="0" w:space="0" w:color="auto"/>
                    <w:left w:val="none" w:sz="0" w:space="0" w:color="auto"/>
                    <w:bottom w:val="none" w:sz="0" w:space="0" w:color="auto"/>
                    <w:right w:val="none" w:sz="0" w:space="0" w:color="auto"/>
                  </w:divBdr>
                  <w:divsChild>
                    <w:div w:id="81719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3662">
          <w:marLeft w:val="0"/>
          <w:marRight w:val="0"/>
          <w:marTop w:val="0"/>
          <w:marBottom w:val="0"/>
          <w:divBdr>
            <w:top w:val="none" w:sz="0" w:space="0" w:color="auto"/>
            <w:left w:val="none" w:sz="0" w:space="0" w:color="auto"/>
            <w:bottom w:val="none" w:sz="0" w:space="0" w:color="auto"/>
            <w:right w:val="none" w:sz="0" w:space="0" w:color="auto"/>
          </w:divBdr>
          <w:divsChild>
            <w:div w:id="702899475">
              <w:marLeft w:val="0"/>
              <w:marRight w:val="0"/>
              <w:marTop w:val="0"/>
              <w:marBottom w:val="0"/>
              <w:divBdr>
                <w:top w:val="single" w:sz="6" w:space="0" w:color="FFFFFF"/>
                <w:left w:val="single" w:sz="6" w:space="0" w:color="FFFFFF"/>
                <w:bottom w:val="single" w:sz="6" w:space="0" w:color="FFFFFF"/>
                <w:right w:val="single" w:sz="6" w:space="0" w:color="FFFFFF"/>
              </w:divBdr>
              <w:divsChild>
                <w:div w:id="1317612595">
                  <w:marLeft w:val="0"/>
                  <w:marRight w:val="0"/>
                  <w:marTop w:val="0"/>
                  <w:marBottom w:val="0"/>
                  <w:divBdr>
                    <w:top w:val="none" w:sz="0" w:space="0" w:color="auto"/>
                    <w:left w:val="none" w:sz="0" w:space="0" w:color="auto"/>
                    <w:bottom w:val="none" w:sz="0" w:space="0" w:color="auto"/>
                    <w:right w:val="none" w:sz="0" w:space="0" w:color="auto"/>
                  </w:divBdr>
                  <w:divsChild>
                    <w:div w:id="11047664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92236969">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FE498030-1DC6-42C9-A2AD-D1EF1E9E3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1700</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11369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(Xiaox)</cp:lastModifiedBy>
  <cp:revision>3</cp:revision>
  <cp:lastPrinted>2008-01-31T07:09:00Z</cp:lastPrinted>
  <dcterms:created xsi:type="dcterms:W3CDTF">2024-08-08T11:59:00Z</dcterms:created>
  <dcterms:modified xsi:type="dcterms:W3CDTF">2024-08-09T05:23:00Z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